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42" w:tblpY="-240"/>
        <w:tblW w:w="5217" w:type="pct"/>
        <w:tblCellSpacing w:w="0" w:type="dxa"/>
        <w:tblCellMar>
          <w:left w:w="0" w:type="dxa"/>
          <w:right w:w="0" w:type="dxa"/>
        </w:tblCellMar>
        <w:tblLook w:val="0600"/>
      </w:tblPr>
      <w:tblGrid>
        <w:gridCol w:w="8333"/>
        <w:gridCol w:w="1575"/>
      </w:tblGrid>
      <w:tr w:rsidR="00607961" w:rsidRPr="0085263A" w:rsidTr="00010B91">
        <w:trPr>
          <w:trHeight w:val="29"/>
          <w:tblCellSpacing w:w="0" w:type="dxa"/>
        </w:trPr>
        <w:tc>
          <w:tcPr>
            <w:tcW w:w="4205" w:type="pct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607961" w:rsidRPr="00A02234" w:rsidRDefault="00257BB2" w:rsidP="0089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за </w:t>
            </w:r>
            <w:r w:rsidR="00D029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02234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029C1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на 2018</w:t>
            </w:r>
            <w:r w:rsidR="00211A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5" w:type="pct"/>
            <w:vAlign w:val="center"/>
            <w:hideMark/>
          </w:tcPr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61" w:rsidRPr="00A02234" w:rsidTr="00010B91">
        <w:trPr>
          <w:trHeight w:val="210"/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61" w:rsidRPr="002F1D9F" w:rsidRDefault="00607961" w:rsidP="0089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A02234" w:rsidRPr="002F1D9F" w:rsidRDefault="00607961" w:rsidP="0089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  работы муниципального бюджетного  учреждения Верхнедонского района «Центр социального обслуживания граждан пожилого возраста и инвалидов»</w:t>
            </w:r>
          </w:p>
          <w:p w:rsidR="00607961" w:rsidRPr="002F1D9F" w:rsidRDefault="00D029C1" w:rsidP="0089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2017</w:t>
            </w:r>
            <w:r w:rsidR="00607961" w:rsidRPr="002F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7637BC" w:rsidRPr="002F1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r w:rsidR="00CF3A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Верхнедонского района Центр социального обслуживания граждан пожилого возраста и инвалидов» функционирует на территори</w:t>
            </w:r>
            <w:r w:rsidR="00D029C1">
              <w:rPr>
                <w:rFonts w:ascii="Times New Roman" w:hAnsi="Times New Roman" w:cs="Times New Roman"/>
                <w:sz w:val="24"/>
                <w:szCs w:val="24"/>
              </w:rPr>
              <w:t>и Верхнедонского района более 19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лет. За годы своего существования, учреждение оказало помощь и поддержку тысячам граждан, проживающим на территории Верхнедонского района.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CF3A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  в районе обусловлена рядом причин. Это, в первую очередь, демографический состав населения, отсутствие коммунально-бытовых удо</w:t>
            </w:r>
            <w:proofErr w:type="gramStart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бств в з</w:t>
            </w:r>
            <w:proofErr w:type="gramEnd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начительной части  домовладений сельской местности, а так же  морально-этические изменения общественного сознания.</w:t>
            </w:r>
          </w:p>
          <w:p w:rsidR="00607961" w:rsidRPr="00A02234" w:rsidRDefault="00CF3AF9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В структуру Центра входят 5,5 отделений социального обслуживания на дому и социально-реабилитационное отделение. Учреждение обеспечивает рабочими местами 1</w:t>
            </w:r>
            <w:r w:rsidR="00D0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7 граждан из числа жителей Верхнедонского района.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      По состоянию на 01.0</w:t>
            </w:r>
            <w:r w:rsidR="00CF3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9C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г. на обслуживании отделениями социального обслуживания на дому  находится 660  граждан пожилого возраста и инвалидов, в том числе: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Одиноких   </w:t>
            </w:r>
            <w:r w:rsidR="00D029C1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 -  8</w:t>
            </w:r>
            <w:r w:rsidR="00CD3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7961" w:rsidRPr="00A02234" w:rsidRDefault="00D029C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Одиноко проживающих    -  396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CD33CB">
              <w:rPr>
                <w:rFonts w:ascii="Times New Roman" w:hAnsi="Times New Roman" w:cs="Times New Roman"/>
                <w:sz w:val="24"/>
                <w:szCs w:val="24"/>
              </w:rPr>
              <w:t>и ВОВ                       - 5</w:t>
            </w:r>
          </w:p>
          <w:p w:rsidR="00607961" w:rsidRPr="00A02234" w:rsidRDefault="00CF3AF9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7BC" w:rsidRPr="00A02234">
              <w:rPr>
                <w:rFonts w:ascii="Times New Roman" w:hAnsi="Times New Roman" w:cs="Times New Roman"/>
                <w:sz w:val="24"/>
                <w:szCs w:val="24"/>
              </w:rPr>
              <w:t>нвалиды ВОВ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029C1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  <w:proofErr w:type="gramStart"/>
            <w:r w:rsidR="002F21E5" w:rsidRPr="00A0223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="002F21E5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</w:t>
            </w:r>
            <w:r w:rsidR="00CF3A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29C1">
              <w:rPr>
                <w:rFonts w:ascii="Times New Roman" w:hAnsi="Times New Roman" w:cs="Times New Roman"/>
                <w:sz w:val="24"/>
                <w:szCs w:val="24"/>
              </w:rPr>
              <w:t>- 111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Ветераны  тр</w:t>
            </w:r>
            <w:r w:rsidR="002F21E5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уда                   </w:t>
            </w:r>
            <w:r w:rsidR="00CF3A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02B3">
              <w:rPr>
                <w:rFonts w:ascii="Times New Roman" w:hAnsi="Times New Roman" w:cs="Times New Roman"/>
                <w:sz w:val="24"/>
                <w:szCs w:val="24"/>
              </w:rPr>
              <w:t>- 267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Труж</w:t>
            </w:r>
            <w:r w:rsidR="002F21E5" w:rsidRPr="00A02234">
              <w:rPr>
                <w:rFonts w:ascii="Times New Roman" w:hAnsi="Times New Roman" w:cs="Times New Roman"/>
                <w:sz w:val="24"/>
                <w:szCs w:val="24"/>
              </w:rPr>
              <w:t>еники тыла                  </w:t>
            </w:r>
            <w:r w:rsidR="00CF3A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29C1">
              <w:rPr>
                <w:rFonts w:ascii="Times New Roman" w:hAnsi="Times New Roman" w:cs="Times New Roman"/>
                <w:sz w:val="24"/>
                <w:szCs w:val="24"/>
              </w:rPr>
              <w:t xml:space="preserve"> - 65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Вдовы        </w:t>
            </w:r>
            <w:r w:rsidR="002F21E5" w:rsidRPr="00A0223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</w:t>
            </w:r>
            <w:r w:rsidR="00CF3A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29C1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2F21E5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олетние узники              </w:t>
            </w:r>
            <w:r w:rsidR="00CF3A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2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0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Репрессированные               </w:t>
            </w:r>
            <w:r w:rsidR="00CF3A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4F9A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  <w:r w:rsidR="00CF3A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1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На обслуживании находятся граждане в возрасте: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78"/>
              <w:gridCol w:w="4778"/>
            </w:tblGrid>
            <w:tr w:rsidR="00607961" w:rsidRPr="00A02234" w:rsidTr="00010B91">
              <w:trPr>
                <w:trHeight w:val="210"/>
                <w:tblCellSpacing w:w="0" w:type="dxa"/>
              </w:trPr>
              <w:tc>
                <w:tcPr>
                  <w:tcW w:w="4778" w:type="dxa"/>
                  <w:vAlign w:val="center"/>
                  <w:hideMark/>
                </w:tcPr>
                <w:p w:rsidR="00607961" w:rsidRPr="00A02234" w:rsidRDefault="00607961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 Мужчины</w:t>
                  </w:r>
                  <w:r w:rsidR="006A0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-  90</w:t>
                  </w:r>
                  <w:r w:rsidR="0040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  <w:p w:rsidR="00607961" w:rsidRPr="00A02234" w:rsidRDefault="006A02B3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18-59 лет            - 2</w:t>
                  </w:r>
                  <w:r w:rsidR="00607961" w:rsidRPr="00A02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  <w:p w:rsidR="00607961" w:rsidRPr="00A02234" w:rsidRDefault="006A02B3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60-74                  - 27</w:t>
                  </w:r>
                </w:p>
                <w:p w:rsidR="00607961" w:rsidRPr="00A02234" w:rsidRDefault="006A02B3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75-79                  - 27</w:t>
                  </w:r>
                </w:p>
                <w:p w:rsidR="00607961" w:rsidRPr="00A02234" w:rsidRDefault="006A02B3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80-89                  - 28</w:t>
                  </w:r>
                </w:p>
                <w:p w:rsidR="00607961" w:rsidRPr="00A02234" w:rsidRDefault="00607961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 и старше      -  </w:t>
                  </w:r>
                  <w:r w:rsidR="006A0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78" w:type="dxa"/>
                  <w:vAlign w:val="center"/>
                  <w:hideMark/>
                </w:tcPr>
                <w:p w:rsidR="00607961" w:rsidRPr="00A02234" w:rsidRDefault="00607961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Женщины</w:t>
                  </w:r>
                  <w:r w:rsidR="006A0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- 570</w:t>
                  </w:r>
                  <w:r w:rsidR="0040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человека</w:t>
                  </w:r>
                </w:p>
                <w:p w:rsidR="00607961" w:rsidRPr="00A02234" w:rsidRDefault="006A02B3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18-54 лет           - 1</w:t>
                  </w:r>
                  <w:r w:rsidR="00607961" w:rsidRPr="00A02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человека</w:t>
                  </w:r>
                </w:p>
                <w:p w:rsidR="00607961" w:rsidRPr="00A02234" w:rsidRDefault="00404F9A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55-59                - 12</w:t>
                  </w:r>
                </w:p>
                <w:p w:rsidR="00607961" w:rsidRPr="00A02234" w:rsidRDefault="00607961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60-74          </w:t>
                  </w:r>
                  <w:r w:rsidR="002F21E5" w:rsidRPr="00A02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  <w:r w:rsidR="001B1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 - 197</w:t>
                  </w:r>
                </w:p>
                <w:p w:rsidR="00607961" w:rsidRPr="00A02234" w:rsidRDefault="001B143A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75-79                - 174</w:t>
                  </w:r>
                </w:p>
                <w:p w:rsidR="00607961" w:rsidRPr="00A02234" w:rsidRDefault="001B143A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80-89                - 170</w:t>
                  </w:r>
                </w:p>
                <w:p w:rsidR="00607961" w:rsidRPr="00A02234" w:rsidRDefault="00404F9A" w:rsidP="00C76672">
                  <w:pPr>
                    <w:framePr w:hSpace="180" w:wrap="around" w:hAnchor="margin" w:x="-142" w:y="-2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и старше      - 16</w:t>
                  </w:r>
                </w:p>
              </w:tc>
            </w:tr>
          </w:tbl>
          <w:p w:rsidR="001B143A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На условиях</w:t>
            </w:r>
            <w:r w:rsidR="001B143A">
              <w:rPr>
                <w:rFonts w:ascii="Times New Roman" w:hAnsi="Times New Roman" w:cs="Times New Roman"/>
                <w:sz w:val="24"/>
                <w:szCs w:val="24"/>
              </w:rPr>
              <w:t xml:space="preserve"> полной оплаты обслуживаются 394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 w:rsidR="001B143A">
              <w:rPr>
                <w:rFonts w:ascii="Times New Roman" w:hAnsi="Times New Roman" w:cs="Times New Roman"/>
                <w:sz w:val="24"/>
                <w:szCs w:val="24"/>
              </w:rPr>
              <w:t>частичной-34</w:t>
            </w:r>
            <w:r w:rsidR="00051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="001B143A">
              <w:rPr>
                <w:rFonts w:ascii="Times New Roman" w:hAnsi="Times New Roman" w:cs="Times New Roman"/>
                <w:sz w:val="24"/>
                <w:szCs w:val="24"/>
              </w:rPr>
              <w:t>социальные услуги бесплатно 232</w:t>
            </w:r>
            <w:r w:rsidR="002F21E5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1B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За  отчётный период отделениями социального обсл</w:t>
            </w:r>
            <w:r w:rsidR="00922682">
              <w:rPr>
                <w:rFonts w:ascii="Times New Roman" w:hAnsi="Times New Roman" w:cs="Times New Roman"/>
                <w:sz w:val="24"/>
                <w:szCs w:val="24"/>
              </w:rPr>
              <w:t>уживания на дому оказано </w:t>
            </w:r>
            <w:r w:rsidR="001B143A">
              <w:rPr>
                <w:rFonts w:ascii="Times New Roman" w:hAnsi="Times New Roman" w:cs="Times New Roman"/>
                <w:sz w:val="24"/>
                <w:szCs w:val="24"/>
              </w:rPr>
              <w:t>655617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услуг,  в т</w:t>
            </w:r>
            <w:r w:rsidR="001B143A">
              <w:rPr>
                <w:rFonts w:ascii="Times New Roman" w:hAnsi="Times New Roman" w:cs="Times New Roman"/>
                <w:sz w:val="24"/>
                <w:szCs w:val="24"/>
              </w:rPr>
              <w:t>ом числе дополнительных – 302214</w:t>
            </w:r>
            <w:r w:rsidR="002F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  <w:r w:rsidR="000518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3E7C" w:rsidRDefault="002F3E7C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В станице Мигулинской успешно ведет работу социально-реабилитационное отделение, на попечении которого  находятся 25 граждан пожилого возраста и инвалидов, оказавшихся в трудной жизненной ситуации. Сотрудники социально-реабилитационного отделения не только  обеспечивают реабилитацию и социализацию граждан в условиях временного проживания, но и окружают их заботой и любовью.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Подопечным социально</w:t>
            </w:r>
            <w:r w:rsidR="0085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реабилита</w:t>
            </w:r>
            <w:r w:rsidR="002F21E5" w:rsidRPr="00A0223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оказано 170067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      </w:t>
            </w:r>
          </w:p>
          <w:p w:rsidR="00607961" w:rsidRPr="00A02234" w:rsidRDefault="002F3E7C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Кроме услуг, связанных с основной деятельностью, МБУ Верхнедонского района «ЦСО» предоставляет консультативные услуги,  выступает посредником между  и стационарными  учреждениями социального обслуживания Ростовской области – содействует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документов на проживание в дома-интернаты.</w:t>
            </w:r>
            <w:r w:rsidR="001C064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2017</w:t>
            </w:r>
            <w:r w:rsidR="004E6746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было сформировано и отправлено в Министерство труда и социального развития Ростовской области  4 </w:t>
            </w:r>
            <w:proofErr w:type="gramStart"/>
            <w:r w:rsidR="004E6746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="004E6746">
              <w:rPr>
                <w:rFonts w:ascii="Times New Roman" w:hAnsi="Times New Roman" w:cs="Times New Roman"/>
                <w:sz w:val="24"/>
                <w:szCs w:val="24"/>
              </w:rPr>
              <w:t xml:space="preserve"> дела.</w:t>
            </w:r>
          </w:p>
          <w:p w:rsidR="00607961" w:rsidRPr="00A02234" w:rsidRDefault="00E60BD9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оказывают квалифицированную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ативную,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социально-правовую помощь.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F21E5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  специа</w:t>
            </w:r>
            <w:r w:rsidR="008E45E0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листы (2 человека) оказали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  <w:r w:rsidR="002F21E5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734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обратившимся  в учреждение.</w:t>
            </w:r>
          </w:p>
          <w:p w:rsidR="00607961" w:rsidRPr="00A02234" w:rsidRDefault="00A9794F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0B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В целях оказания неотложных социальных и медико-социальных услуг пожилым гражданам, проживающим в отдаленных населенных пунктах Верхнедонского района, в учреждении функционирует  мобильная бригада.</w:t>
            </w:r>
            <w:r w:rsidR="003E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Согласно графикам произведены выезды бригады в хутора</w:t>
            </w:r>
            <w:r w:rsidR="00D53FE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Алексеевский,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4E1">
              <w:rPr>
                <w:rFonts w:ascii="Times New Roman" w:hAnsi="Times New Roman" w:cs="Times New Roman"/>
                <w:sz w:val="24"/>
                <w:szCs w:val="24"/>
              </w:rPr>
              <w:t>Поздняковский</w:t>
            </w:r>
            <w:proofErr w:type="spellEnd"/>
            <w:r w:rsidR="001444E1">
              <w:rPr>
                <w:rFonts w:ascii="Times New Roman" w:hAnsi="Times New Roman" w:cs="Times New Roman"/>
                <w:sz w:val="24"/>
                <w:szCs w:val="24"/>
              </w:rPr>
              <w:t xml:space="preserve">, Павловский, </w:t>
            </w:r>
            <w:proofErr w:type="spellStart"/>
            <w:r w:rsidR="00D53FE6">
              <w:rPr>
                <w:rFonts w:ascii="Times New Roman" w:hAnsi="Times New Roman" w:cs="Times New Roman"/>
                <w:sz w:val="24"/>
                <w:szCs w:val="24"/>
              </w:rPr>
              <w:t>Коно</w:t>
            </w:r>
            <w:r w:rsidR="001444E1">
              <w:rPr>
                <w:rFonts w:ascii="Times New Roman" w:hAnsi="Times New Roman" w:cs="Times New Roman"/>
                <w:sz w:val="24"/>
                <w:szCs w:val="24"/>
              </w:rPr>
              <w:t>валовский</w:t>
            </w:r>
            <w:proofErr w:type="spellEnd"/>
            <w:r w:rsidR="00144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44E1">
              <w:rPr>
                <w:rFonts w:ascii="Times New Roman" w:hAnsi="Times New Roman" w:cs="Times New Roman"/>
                <w:sz w:val="24"/>
                <w:szCs w:val="24"/>
              </w:rPr>
              <w:t>Мрыховский</w:t>
            </w:r>
            <w:proofErr w:type="spellEnd"/>
            <w:r w:rsidR="00D53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3FE6">
              <w:rPr>
                <w:rFonts w:ascii="Times New Roman" w:hAnsi="Times New Roman" w:cs="Times New Roman"/>
                <w:sz w:val="24"/>
                <w:szCs w:val="24"/>
              </w:rPr>
              <w:t>Нижнетиховский</w:t>
            </w:r>
            <w:proofErr w:type="spellEnd"/>
            <w:r w:rsidR="00D53FE6">
              <w:rPr>
                <w:rFonts w:ascii="Times New Roman" w:hAnsi="Times New Roman" w:cs="Times New Roman"/>
                <w:sz w:val="24"/>
                <w:szCs w:val="24"/>
              </w:rPr>
              <w:t>, пос. Октябрьский. 102</w:t>
            </w:r>
            <w:r w:rsidR="00EE2C1D">
              <w:rPr>
                <w:rFonts w:ascii="Times New Roman" w:hAnsi="Times New Roman" w:cs="Times New Roman"/>
                <w:sz w:val="24"/>
                <w:szCs w:val="24"/>
              </w:rPr>
              <w:t>человека из числа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D53FE6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</w:t>
            </w:r>
            <w:r w:rsidR="00D53FE6">
              <w:rPr>
                <w:rFonts w:ascii="Times New Roman" w:hAnsi="Times New Roman" w:cs="Times New Roman"/>
                <w:sz w:val="24"/>
                <w:szCs w:val="24"/>
              </w:rPr>
              <w:t>возраста и инвалидов получили 351</w:t>
            </w:r>
            <w:r w:rsidR="00D1186C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53F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1E5" w:rsidRPr="00F37C77" w:rsidRDefault="00607961" w:rsidP="003C37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="001444E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D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1444E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BF471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Федерального закона </w:t>
            </w:r>
            <w:r w:rsidR="00144E70">
              <w:rPr>
                <w:rFonts w:ascii="Times New Roman" w:hAnsi="Times New Roman" w:cs="Times New Roman"/>
                <w:sz w:val="24"/>
                <w:szCs w:val="24"/>
              </w:rPr>
              <w:t>от 28 декабря 2013 г. № 442-ФЗ "</w:t>
            </w:r>
            <w:hyperlink r:id="rId6" w:history="1">
              <w:r w:rsidR="00144E70" w:rsidRPr="009B78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Об основах социального обслуживания граждан в Российской Федерации</w:t>
              </w:r>
            </w:hyperlink>
            <w:r w:rsidR="00144E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C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E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F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4E1" w:rsidRPr="00A02234">
              <w:rPr>
                <w:rFonts w:ascii="Times New Roman" w:hAnsi="Times New Roman" w:cs="Times New Roman"/>
                <w:sz w:val="24"/>
                <w:szCs w:val="24"/>
              </w:rPr>
              <w:t>определения индивидуальной нуждаемости граждан в социальном обслуживании, создана постоянно действующая межведомственная комиссия, в состав которой входят сотрудники центра социального обслуживания, отдела социальной защиты населения, центральной районной больницы, отдела образования и центра занятости населения.</w:t>
            </w:r>
            <w:proofErr w:type="gramEnd"/>
            <w:r w:rsidR="001444E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Итогом работы комиссии является составление Акта определения индивидуальной нуждаемости гражданина в социальных услугах и Индивидуальной программы, с обязательным указанием перечня поставщиков социальных услуг.</w:t>
            </w:r>
            <w:r w:rsidR="007331DA">
              <w:rPr>
                <w:rFonts w:ascii="Times New Roman" w:hAnsi="Times New Roman" w:cs="Times New Roman"/>
                <w:sz w:val="24"/>
                <w:szCs w:val="24"/>
              </w:rPr>
              <w:t xml:space="preserve"> За 2017</w:t>
            </w:r>
            <w:r w:rsidR="00144E70">
              <w:rPr>
                <w:rFonts w:ascii="Times New Roman" w:hAnsi="Times New Roman" w:cs="Times New Roman"/>
                <w:sz w:val="24"/>
                <w:szCs w:val="24"/>
              </w:rPr>
              <w:t xml:space="preserve"> год решение  о признании граждан нуждающимися</w:t>
            </w:r>
            <w:r w:rsidR="00C861E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 </w:t>
            </w:r>
            <w:r w:rsidR="007331DA">
              <w:rPr>
                <w:rFonts w:ascii="Times New Roman" w:hAnsi="Times New Roman" w:cs="Times New Roman"/>
                <w:sz w:val="24"/>
                <w:szCs w:val="24"/>
              </w:rPr>
              <w:t>было принято в отношении  157</w:t>
            </w:r>
            <w:r w:rsidR="0014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DA">
              <w:rPr>
                <w:rFonts w:ascii="Times New Roman" w:hAnsi="Times New Roman" w:cs="Times New Roman"/>
                <w:sz w:val="24"/>
                <w:szCs w:val="24"/>
              </w:rPr>
              <w:t>человека, из которых 57</w:t>
            </w:r>
            <w:r w:rsidR="00C861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 признаны нуждающимися в стационарной фор</w:t>
            </w:r>
            <w:r w:rsidR="007331DA">
              <w:rPr>
                <w:rFonts w:ascii="Times New Roman" w:hAnsi="Times New Roman" w:cs="Times New Roman"/>
                <w:sz w:val="24"/>
                <w:szCs w:val="24"/>
              </w:rPr>
              <w:t>ме социального обслуживания и 100</w:t>
            </w:r>
            <w:r w:rsidR="00C861E5"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социального обслуживания на дому.</w:t>
            </w:r>
          </w:p>
          <w:p w:rsidR="004B63C3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     </w:t>
            </w:r>
            <w:r w:rsidR="007331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825E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Верхне</w:t>
            </w:r>
            <w:r w:rsidR="00507A34">
              <w:rPr>
                <w:rFonts w:ascii="Times New Roman" w:hAnsi="Times New Roman" w:cs="Times New Roman"/>
                <w:sz w:val="24"/>
                <w:szCs w:val="24"/>
              </w:rPr>
              <w:t>донского района от 29.03.2017</w:t>
            </w:r>
            <w:r w:rsidR="00C766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07A3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7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3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2825E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тарифы на социальные услуги, предоставляемые МБУ Верхнедонского района «ЦСО». </w:t>
            </w:r>
            <w:r w:rsidR="002F3275">
              <w:rPr>
                <w:rFonts w:ascii="Times New Roman" w:hAnsi="Times New Roman" w:cs="Times New Roman"/>
                <w:sz w:val="24"/>
                <w:szCs w:val="24"/>
              </w:rPr>
              <w:t>В основу р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r w:rsidR="002F32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тарифов </w:t>
            </w:r>
            <w:r w:rsidR="002F3275">
              <w:rPr>
                <w:rFonts w:ascii="Times New Roman" w:hAnsi="Times New Roman" w:cs="Times New Roman"/>
                <w:sz w:val="24"/>
                <w:szCs w:val="24"/>
              </w:rPr>
              <w:t xml:space="preserve">на социальные услуги, дополнительные социальные услуги и услуги социально-реабилитационного отделения  положен </w:t>
            </w:r>
            <w:proofErr w:type="spellStart"/>
            <w:r w:rsidR="002F3275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="002F327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 на одного получателя социальных услуг. Необходимость перерасчета тарифов  обоснована изменением  законодательства, регламентирующего порядок расчета тарифов на социальные услуги. Рост тарифов на социаль</w:t>
            </w:r>
            <w:r w:rsidR="00507A34">
              <w:rPr>
                <w:rFonts w:ascii="Times New Roman" w:hAnsi="Times New Roman" w:cs="Times New Roman"/>
                <w:sz w:val="24"/>
                <w:szCs w:val="24"/>
              </w:rPr>
              <w:t>ные услуги составил в среднем 6,5</w:t>
            </w:r>
            <w:r w:rsidR="002F3275">
              <w:rPr>
                <w:rFonts w:ascii="Times New Roman" w:hAnsi="Times New Roman" w:cs="Times New Roman"/>
                <w:sz w:val="24"/>
                <w:szCs w:val="24"/>
              </w:rPr>
              <w:t>%, на допол</w:t>
            </w:r>
            <w:r w:rsidR="00507A34">
              <w:rPr>
                <w:rFonts w:ascii="Times New Roman" w:hAnsi="Times New Roman" w:cs="Times New Roman"/>
                <w:sz w:val="24"/>
                <w:szCs w:val="24"/>
              </w:rPr>
              <w:t>нительные социальные услуги – 5</w:t>
            </w:r>
            <w:r w:rsidR="002F3275">
              <w:rPr>
                <w:rFonts w:ascii="Times New Roman" w:hAnsi="Times New Roman" w:cs="Times New Roman"/>
                <w:sz w:val="24"/>
                <w:szCs w:val="24"/>
              </w:rPr>
              <w:t xml:space="preserve">%, что </w:t>
            </w:r>
            <w:r w:rsidR="00333F34">
              <w:rPr>
                <w:rFonts w:ascii="Times New Roman" w:hAnsi="Times New Roman" w:cs="Times New Roman"/>
                <w:sz w:val="24"/>
                <w:szCs w:val="24"/>
              </w:rPr>
              <w:t>является обоснованным для достижения учреждением социальных и экономических обязательств.</w:t>
            </w:r>
            <w:r w:rsidR="00507A34">
              <w:rPr>
                <w:rFonts w:ascii="Times New Roman" w:hAnsi="Times New Roman" w:cs="Times New Roman"/>
                <w:sz w:val="24"/>
                <w:szCs w:val="24"/>
              </w:rPr>
              <w:t xml:space="preserve"> Тарифы на социальные услуги, предоставляемые в условиях стационара, снизились на 2%.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r w:rsidR="00A60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лавным условием успешности нашей работы по-прежнему остается человеческий фактор - знания и опыт, милосердие и сострадание, готовность прийти на помощь тем, кто в ней остро нуждается.</w:t>
            </w:r>
          </w:p>
          <w:p w:rsidR="001A4593" w:rsidRDefault="008F7F59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В рамках выполнения  Указа Президента Российской Федерации от 7 мая 2012</w:t>
            </w:r>
            <w:r w:rsidR="00C7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667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№ 597 «О мероприятиях по реализации государственной социальной политики»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разработаны  профессиональные стандарты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. В частности, подготовлены профессиональные стандарты социального работника, содержащие квалификационные требования и характеристики их трудовых функций. Данные профессиональные стандарты используются работодателями при организации обучения и аттестации 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Закономерно, что в связи с повышением требований к квалификации сотрудника, возрастает оплата труда.</w:t>
            </w:r>
          </w:p>
          <w:p w:rsidR="00F042EE" w:rsidRDefault="007920C4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2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квалификации сотрудников Центра провод</w:t>
            </w:r>
            <w:r w:rsidR="005773AC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ится регулярно. </w:t>
            </w:r>
            <w:r w:rsidR="00F042EE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01.01.2018</w:t>
            </w:r>
            <w:r w:rsidR="00C766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042EE">
              <w:rPr>
                <w:rFonts w:ascii="Times New Roman" w:hAnsi="Times New Roman" w:cs="Times New Roman"/>
                <w:sz w:val="24"/>
                <w:szCs w:val="24"/>
              </w:rPr>
              <w:t xml:space="preserve"> из  числа социальных работников  повысили свою квалификацию 91% сотрудников. На </w:t>
            </w:r>
            <w:r w:rsidR="00F04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042EE" w:rsidRPr="00F0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2EE">
              <w:rPr>
                <w:rFonts w:ascii="Times New Roman" w:hAnsi="Times New Roman" w:cs="Times New Roman"/>
                <w:sz w:val="24"/>
                <w:szCs w:val="24"/>
              </w:rPr>
              <w:t>квартал текущего года запланировано проведение курсов повышения квалификации для  достижения 100% показателя.</w:t>
            </w:r>
          </w:p>
          <w:p w:rsidR="00010B91" w:rsidRDefault="005E03CE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E5662">
              <w:rPr>
                <w:rFonts w:ascii="Times New Roman" w:hAnsi="Times New Roman" w:cs="Times New Roman"/>
                <w:sz w:val="24"/>
                <w:szCs w:val="24"/>
              </w:rPr>
              <w:t>С целью улучшения подбора и расстановки кадров, стимулирования сотрудников к повышению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валификации, улучшению качества</w:t>
            </w:r>
            <w:r w:rsidR="009E5662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эффективности их работы и обеспечения карьерного роста, </w:t>
            </w:r>
            <w:proofErr w:type="gramStart"/>
            <w:r w:rsidR="009E5662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="009E566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28.09.2017 </w:t>
            </w:r>
            <w:r w:rsidR="00C7667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212, в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очередная аттестация сотрудников.</w:t>
            </w:r>
            <w:r w:rsidR="002D484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 предшествовала большая подготовительная работа. За месяц все сотрудники были ознакомлены с графиком прохождения аттестации. Материалы тестирования были  подготовлены на основании рекомендаций Министерства труда и социального развития Ростовской области. Особое внимание уделялось вопросам нормативно-правовой базы, знанию стандартов </w:t>
            </w:r>
            <w:r w:rsidR="0001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49">
              <w:rPr>
                <w:rFonts w:ascii="Times New Roman" w:hAnsi="Times New Roman" w:cs="Times New Roman"/>
                <w:sz w:val="24"/>
                <w:szCs w:val="24"/>
              </w:rPr>
              <w:t xml:space="preserve">и  порядка предоставления социальных услуг. </w:t>
            </w:r>
            <w:r w:rsidR="00010B91">
              <w:rPr>
                <w:rFonts w:ascii="Times New Roman" w:hAnsi="Times New Roman" w:cs="Times New Roman"/>
                <w:sz w:val="24"/>
                <w:szCs w:val="24"/>
              </w:rPr>
              <w:t>По итогам аттестации</w:t>
            </w:r>
            <w:r w:rsidR="002D4849" w:rsidRPr="00010B9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="00010B91" w:rsidRPr="00010B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определила рекомендации каждому сотруднику</w:t>
            </w:r>
            <w:r w:rsidR="002D4849" w:rsidRPr="0001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B91" w:rsidRPr="00010B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D4849" w:rsidRPr="00010B91">
              <w:rPr>
                <w:rFonts w:ascii="Times New Roman" w:hAnsi="Times New Roman" w:cs="Times New Roman"/>
                <w:sz w:val="24"/>
                <w:szCs w:val="24"/>
              </w:rPr>
              <w:t>отметила достаточно хорошую подготовку</w:t>
            </w:r>
            <w:r w:rsidR="00F0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B91">
              <w:rPr>
                <w:rFonts w:ascii="Times New Roman" w:hAnsi="Times New Roman" w:cs="Times New Roman"/>
                <w:sz w:val="24"/>
                <w:szCs w:val="24"/>
              </w:rPr>
              <w:t>к этому мероприятию.</w:t>
            </w:r>
            <w:r w:rsidR="00F042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07961" w:rsidRPr="00A02234" w:rsidRDefault="00010B9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организации досуга и </w:t>
            </w:r>
            <w:proofErr w:type="spellStart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граждан пожилого возраста и инвалидов, а так же во исполнение п. 16.10 Решения коллегии  Министерства труда и социального развития Ростовской обл</w:t>
            </w:r>
            <w:r w:rsidR="008B38F2">
              <w:rPr>
                <w:rFonts w:ascii="Times New Roman" w:hAnsi="Times New Roman" w:cs="Times New Roman"/>
                <w:sz w:val="24"/>
                <w:szCs w:val="24"/>
              </w:rPr>
              <w:t>асти от 19.02.2013</w:t>
            </w:r>
            <w:r w:rsidR="00C7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8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667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8B38F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C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8F2">
              <w:rPr>
                <w:rFonts w:ascii="Times New Roman" w:hAnsi="Times New Roman" w:cs="Times New Roman"/>
                <w:sz w:val="24"/>
                <w:szCs w:val="24"/>
              </w:rPr>
              <w:t xml:space="preserve">1,  </w:t>
            </w:r>
            <w:r w:rsidR="00F042EE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8B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год в учреждении успешно ведется клубная и кружковая работа.</w:t>
            </w:r>
          </w:p>
          <w:p w:rsidR="00607961" w:rsidRPr="00A02234" w:rsidRDefault="007920C4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07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B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В Центре на базе отделений социального обслуживания на дому, создано 6 клубных формирований: «Фантазия души и рук творенье», «Серебряный возраст», «Посиделки», «Душевный разговор», «Казачьи посиделки», «Вдохновение». В социально-реабилитационном отделении работает клуб «Оптимист».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Граждане, достигшие пенсионного возраста, а так же лица с ограниченными возможностями, стали участниками кружков и клубов, обратившись в центр социального обслуживания.</w:t>
            </w:r>
          </w:p>
          <w:p w:rsidR="00607961" w:rsidRDefault="003E4E3E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Данная форма работы стала очень популярной среди жителей района и на сегодняшний день в клубных формирова</w:t>
            </w:r>
            <w:r w:rsidR="008B38F2">
              <w:rPr>
                <w:rFonts w:ascii="Times New Roman" w:hAnsi="Times New Roman" w:cs="Times New Roman"/>
                <w:sz w:val="24"/>
                <w:szCs w:val="24"/>
              </w:rPr>
              <w:t>ниях при Центре состоят более 250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возраста.</w:t>
            </w:r>
          </w:p>
          <w:p w:rsidR="00E55548" w:rsidRPr="00E55548" w:rsidRDefault="00E745D8" w:rsidP="00892D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</w:t>
            </w:r>
            <w:r w:rsidR="00E55548" w:rsidRPr="00E55548">
              <w:rPr>
                <w:rFonts w:ascii="Times New Roman" w:hAnsi="Times New Roman" w:cs="Times New Roman"/>
                <w:sz w:val="24"/>
                <w:szCs w:val="24"/>
              </w:rPr>
              <w:t xml:space="preserve"> 2016 года на базе МБУ Верхнедонского района «ЦСО» в целях улучшения качества и повышения эффективности обслуживания граждан пожилого возраста и инвалидов, включение их в активную социально-направленную деятельность, адаптации  в социуме, в отделениях социального обслуживания на дому были </w:t>
            </w:r>
            <w:r w:rsidR="00E55548" w:rsidRPr="00E55548">
              <w:rPr>
                <w:rFonts w:ascii="Times New Roman" w:hAnsi="Times New Roman"/>
                <w:sz w:val="24"/>
                <w:szCs w:val="24"/>
              </w:rPr>
              <w:t>внедрены</w:t>
            </w:r>
            <w:r w:rsidR="00E55548" w:rsidRPr="00E55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548" w:rsidRPr="00E55548">
              <w:rPr>
                <w:rFonts w:ascii="Times New Roman" w:hAnsi="Times New Roman"/>
                <w:sz w:val="24"/>
                <w:szCs w:val="24"/>
              </w:rPr>
              <w:t>новые методы и инновационные</w:t>
            </w:r>
            <w:r w:rsidR="00E55548" w:rsidRPr="00E55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технологии, </w:t>
            </w:r>
            <w:r w:rsidR="00E55548" w:rsidRPr="00E55548">
              <w:rPr>
                <w:rFonts w:ascii="Times New Roman" w:hAnsi="Times New Roman"/>
                <w:sz w:val="24"/>
                <w:szCs w:val="24"/>
              </w:rPr>
              <w:t>среди которых:</w:t>
            </w:r>
          </w:p>
          <w:p w:rsidR="00E55548" w:rsidRPr="00BB01FD" w:rsidRDefault="00E55548" w:rsidP="00892DA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55548">
              <w:rPr>
                <w:b/>
                <w:sz w:val="24"/>
                <w:szCs w:val="24"/>
              </w:rPr>
              <w:t>Г</w:t>
            </w:r>
            <w:r w:rsidRPr="00E55548">
              <w:rPr>
                <w:rFonts w:eastAsia="Times New Roman" w:cs="Times New Roman"/>
                <w:b/>
                <w:sz w:val="24"/>
                <w:szCs w:val="24"/>
              </w:rPr>
              <w:t>арденотерапия</w:t>
            </w:r>
            <w:proofErr w:type="spellEnd"/>
            <w:r w:rsidR="00DF390B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="00DF390B" w:rsidRPr="00DF390B">
              <w:rPr>
                <w:rFonts w:eastAsia="Times New Roman" w:cs="Times New Roman"/>
                <w:sz w:val="24"/>
                <w:szCs w:val="24"/>
              </w:rPr>
              <w:t xml:space="preserve">(на базе отделения социального </w:t>
            </w:r>
            <w:proofErr w:type="gramStart"/>
            <w:r w:rsidR="00DF390B" w:rsidRPr="00DF390B">
              <w:rPr>
                <w:rFonts w:eastAsia="Times New Roman" w:cs="Times New Roman"/>
                <w:sz w:val="24"/>
                <w:szCs w:val="24"/>
              </w:rPr>
              <w:t>обслуживания</w:t>
            </w:r>
            <w:proofErr w:type="gramEnd"/>
            <w:r w:rsidR="00DF390B" w:rsidRPr="00DF390B">
              <w:rPr>
                <w:rFonts w:eastAsia="Times New Roman" w:cs="Times New Roman"/>
                <w:sz w:val="24"/>
                <w:szCs w:val="24"/>
              </w:rPr>
              <w:t xml:space="preserve"> на дому №</w:t>
            </w:r>
            <w:r w:rsidR="00C7667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F390B" w:rsidRPr="00DF390B">
              <w:rPr>
                <w:rFonts w:eastAsia="Times New Roman" w:cs="Times New Roman"/>
                <w:sz w:val="24"/>
                <w:szCs w:val="24"/>
              </w:rPr>
              <w:t>2)</w:t>
            </w:r>
            <w:r w:rsidRPr="00DF390B">
              <w:rPr>
                <w:sz w:val="24"/>
                <w:szCs w:val="24"/>
              </w:rPr>
              <w:t xml:space="preserve"> –</w:t>
            </w:r>
            <w:r w:rsidRPr="00E55548">
              <w:rPr>
                <w:sz w:val="24"/>
                <w:szCs w:val="24"/>
              </w:rPr>
              <w:t xml:space="preserve"> (терапия природой, работа с природными материалами)</w:t>
            </w:r>
            <w:r w:rsidR="004604CB">
              <w:rPr>
                <w:sz w:val="24"/>
                <w:szCs w:val="24"/>
              </w:rPr>
              <w:t xml:space="preserve"> </w:t>
            </w:r>
            <w:r w:rsidR="004604CB" w:rsidRPr="00E55548">
              <w:rPr>
                <w:rFonts w:cs="Times New Roman"/>
                <w:sz w:val="24"/>
                <w:szCs w:val="24"/>
              </w:rPr>
              <w:t>– способствует общему оздоровлению пожилых людей и инвалидов путем использования растений и других  природных материалов в сочетании с другими способами оздоровления.</w:t>
            </w:r>
            <w:r w:rsidR="00BB01FD">
              <w:rPr>
                <w:rFonts w:cs="Times New Roman"/>
                <w:sz w:val="24"/>
                <w:szCs w:val="24"/>
              </w:rPr>
              <w:t xml:space="preserve"> </w:t>
            </w:r>
            <w:r w:rsidRPr="00BB01FD">
              <w:rPr>
                <w:sz w:val="24"/>
                <w:szCs w:val="24"/>
              </w:rPr>
              <w:t xml:space="preserve">Это особое направление психосоциальной, профессиональной реабилитации при помощи приобщения </w:t>
            </w:r>
            <w:r w:rsidRPr="00BB01FD">
              <w:rPr>
                <w:rFonts w:cs="Times New Roman"/>
                <w:sz w:val="24"/>
                <w:szCs w:val="24"/>
              </w:rPr>
              <w:t xml:space="preserve">граждан пожилого возраста  </w:t>
            </w:r>
            <w:r w:rsidRPr="00BB01FD">
              <w:rPr>
                <w:sz w:val="24"/>
                <w:szCs w:val="24"/>
              </w:rPr>
              <w:t xml:space="preserve">к работе с </w:t>
            </w:r>
            <w:r w:rsidR="004604CB" w:rsidRPr="00BB01FD">
              <w:rPr>
                <w:sz w:val="24"/>
                <w:szCs w:val="24"/>
              </w:rPr>
              <w:t xml:space="preserve">комнатными </w:t>
            </w:r>
            <w:r w:rsidRPr="00BB01FD">
              <w:rPr>
                <w:sz w:val="24"/>
                <w:szCs w:val="24"/>
              </w:rPr>
              <w:t>растениями</w:t>
            </w:r>
            <w:r w:rsidR="004604CB" w:rsidRPr="00BB01FD">
              <w:rPr>
                <w:sz w:val="24"/>
                <w:szCs w:val="24"/>
              </w:rPr>
              <w:t xml:space="preserve"> и растениями на приусадебном участке</w:t>
            </w:r>
            <w:r w:rsidRPr="00BB01FD">
              <w:rPr>
                <w:sz w:val="24"/>
                <w:szCs w:val="24"/>
              </w:rPr>
              <w:t>.</w:t>
            </w:r>
          </w:p>
          <w:p w:rsidR="00E55548" w:rsidRPr="00E55548" w:rsidRDefault="00E55548" w:rsidP="00892DA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55548">
              <w:rPr>
                <w:rFonts w:cs="Times New Roman"/>
                <w:b/>
                <w:sz w:val="24"/>
                <w:szCs w:val="24"/>
              </w:rPr>
              <w:t>Бригадный метод обслуживания граждан пожилого возраста и инвалидов</w:t>
            </w:r>
            <w:r w:rsidR="00DF390B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DF390B" w:rsidRPr="00DF390B">
              <w:rPr>
                <w:rFonts w:eastAsia="Times New Roman" w:cs="Times New Roman"/>
                <w:sz w:val="24"/>
                <w:szCs w:val="24"/>
              </w:rPr>
              <w:t>(на базе отделения соц</w:t>
            </w:r>
            <w:r w:rsidR="00DF390B">
              <w:rPr>
                <w:rFonts w:eastAsia="Times New Roman" w:cs="Times New Roman"/>
                <w:sz w:val="24"/>
                <w:szCs w:val="24"/>
              </w:rPr>
              <w:t>иального обслуживания на дому №1</w:t>
            </w:r>
            <w:r w:rsidR="00DF390B" w:rsidRPr="00DF390B">
              <w:rPr>
                <w:rFonts w:eastAsia="Times New Roman" w:cs="Times New Roman"/>
                <w:sz w:val="24"/>
                <w:szCs w:val="24"/>
              </w:rPr>
              <w:t>)</w:t>
            </w:r>
            <w:r w:rsidR="00DF390B" w:rsidRPr="00DF390B">
              <w:rPr>
                <w:sz w:val="24"/>
                <w:szCs w:val="24"/>
              </w:rPr>
              <w:t xml:space="preserve"> –</w:t>
            </w:r>
            <w:r w:rsidR="00DF390B" w:rsidRPr="00E55548">
              <w:rPr>
                <w:sz w:val="24"/>
                <w:szCs w:val="24"/>
              </w:rPr>
              <w:t xml:space="preserve"> </w:t>
            </w:r>
            <w:r w:rsidRPr="00E55548">
              <w:rPr>
                <w:rFonts w:cs="Times New Roman"/>
                <w:sz w:val="24"/>
                <w:szCs w:val="24"/>
              </w:rPr>
              <w:t xml:space="preserve"> - позволяет увеличить количество предоставляемых услуг, качество и, главное, объединяет соцработников в одну бригаду, что можно использовать при оказании трудоёмких социальных услуг и при оказании сезонных услуг</w:t>
            </w:r>
            <w:r w:rsidR="003C372E">
              <w:rPr>
                <w:rFonts w:cs="Times New Roman"/>
                <w:sz w:val="24"/>
                <w:szCs w:val="24"/>
              </w:rPr>
              <w:t xml:space="preserve"> </w:t>
            </w:r>
            <w:r w:rsidR="004604CB">
              <w:rPr>
                <w:rFonts w:cs="Times New Roman"/>
                <w:sz w:val="24"/>
                <w:szCs w:val="24"/>
              </w:rPr>
              <w:t>(побелка стен и потолков, копка корнеплодов и т.д.)</w:t>
            </w:r>
            <w:r w:rsidRPr="00E55548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:rsidR="00E55548" w:rsidRPr="00E55548" w:rsidRDefault="00E55548" w:rsidP="00892DA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55548">
              <w:rPr>
                <w:rFonts w:cs="Times New Roman"/>
                <w:b/>
                <w:sz w:val="24"/>
                <w:szCs w:val="24"/>
              </w:rPr>
              <w:t>Ретротеропия</w:t>
            </w:r>
            <w:proofErr w:type="spellEnd"/>
            <w:r w:rsidRPr="00E55548">
              <w:rPr>
                <w:rFonts w:cs="Times New Roman"/>
                <w:b/>
                <w:sz w:val="24"/>
                <w:szCs w:val="24"/>
              </w:rPr>
              <w:t xml:space="preserve"> (Терапия воспоминаниями)</w:t>
            </w:r>
            <w:r w:rsidR="00DF390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F390B" w:rsidRPr="00DF390B">
              <w:rPr>
                <w:rFonts w:eastAsia="Times New Roman" w:cs="Times New Roman"/>
                <w:sz w:val="24"/>
                <w:szCs w:val="24"/>
              </w:rPr>
              <w:t>(на базе отделения соц</w:t>
            </w:r>
            <w:r w:rsidR="00DF390B">
              <w:rPr>
                <w:rFonts w:eastAsia="Times New Roman" w:cs="Times New Roman"/>
                <w:sz w:val="24"/>
                <w:szCs w:val="24"/>
              </w:rPr>
              <w:t>иального обслуживания на дому №</w:t>
            </w:r>
            <w:r w:rsidR="003C372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F390B">
              <w:rPr>
                <w:rFonts w:eastAsia="Times New Roman" w:cs="Times New Roman"/>
                <w:sz w:val="24"/>
                <w:szCs w:val="24"/>
              </w:rPr>
              <w:t>3</w:t>
            </w:r>
            <w:r w:rsidR="00DF390B" w:rsidRPr="00DF390B">
              <w:rPr>
                <w:rFonts w:eastAsia="Times New Roman" w:cs="Times New Roman"/>
                <w:sz w:val="24"/>
                <w:szCs w:val="24"/>
              </w:rPr>
              <w:t>)</w:t>
            </w:r>
            <w:r w:rsidR="00DF390B" w:rsidRPr="00DF390B">
              <w:rPr>
                <w:sz w:val="24"/>
                <w:szCs w:val="24"/>
              </w:rPr>
              <w:t xml:space="preserve"> –</w:t>
            </w:r>
            <w:r w:rsidR="00DF390B" w:rsidRPr="00E55548">
              <w:rPr>
                <w:sz w:val="24"/>
                <w:szCs w:val="24"/>
              </w:rPr>
              <w:t xml:space="preserve"> </w:t>
            </w:r>
            <w:r w:rsidRPr="00E55548">
              <w:rPr>
                <w:rFonts w:cs="Times New Roman"/>
                <w:sz w:val="24"/>
                <w:szCs w:val="24"/>
              </w:rPr>
              <w:t xml:space="preserve">  технология направлена на поддержание социальной активности, побуждение к расширению социальных контактов, переосмысление негативных переживаний прошлого, блокирующих жизненную активность. Технология заключается в </w:t>
            </w:r>
            <w:proofErr w:type="spellStart"/>
            <w:r w:rsidRPr="00E55548">
              <w:rPr>
                <w:rFonts w:cs="Times New Roman"/>
                <w:sz w:val="24"/>
                <w:szCs w:val="24"/>
              </w:rPr>
              <w:t>наговаривании</w:t>
            </w:r>
            <w:proofErr w:type="spellEnd"/>
            <w:r w:rsidRPr="00E55548">
              <w:rPr>
                <w:rFonts w:cs="Times New Roman"/>
                <w:sz w:val="24"/>
                <w:szCs w:val="24"/>
              </w:rPr>
              <w:t xml:space="preserve"> воспоминаний (разговор, просмотр фотографий прошлых лет, песен времен молодости).</w:t>
            </w:r>
          </w:p>
          <w:p w:rsidR="00E55548" w:rsidRPr="00E55548" w:rsidRDefault="00E55548" w:rsidP="00892DA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55548">
              <w:rPr>
                <w:rFonts w:cs="Times New Roman"/>
                <w:b/>
                <w:sz w:val="24"/>
                <w:szCs w:val="24"/>
              </w:rPr>
              <w:t>Домашний праздник</w:t>
            </w:r>
            <w:r w:rsidR="00DF390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F390B" w:rsidRPr="00DF390B">
              <w:rPr>
                <w:rFonts w:eastAsia="Times New Roman" w:cs="Times New Roman"/>
                <w:sz w:val="24"/>
                <w:szCs w:val="24"/>
              </w:rPr>
              <w:t>(на базе отделения социального обслуживания на дому №</w:t>
            </w:r>
            <w:r w:rsidR="003C372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F66A7">
              <w:rPr>
                <w:rFonts w:eastAsia="Times New Roman" w:cs="Times New Roman"/>
                <w:sz w:val="24"/>
                <w:szCs w:val="24"/>
              </w:rPr>
              <w:t>5</w:t>
            </w:r>
            <w:r w:rsidR="00DF390B" w:rsidRPr="00DF390B">
              <w:rPr>
                <w:rFonts w:eastAsia="Times New Roman" w:cs="Times New Roman"/>
                <w:sz w:val="24"/>
                <w:szCs w:val="24"/>
              </w:rPr>
              <w:t>)</w:t>
            </w:r>
            <w:r w:rsidR="00DF390B" w:rsidRPr="00DF390B">
              <w:rPr>
                <w:sz w:val="24"/>
                <w:szCs w:val="24"/>
              </w:rPr>
              <w:t xml:space="preserve"> </w:t>
            </w:r>
            <w:r w:rsidR="00DF390B" w:rsidRPr="00E55548">
              <w:rPr>
                <w:sz w:val="24"/>
                <w:szCs w:val="24"/>
              </w:rPr>
              <w:t xml:space="preserve"> </w:t>
            </w:r>
            <w:r w:rsidRPr="00E555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Pr="00E55548">
              <w:rPr>
                <w:rFonts w:cs="Times New Roman"/>
                <w:sz w:val="24"/>
                <w:szCs w:val="24"/>
              </w:rPr>
              <w:t xml:space="preserve">создание условий для улучшения качества жизни пожилых людей, продление в </w:t>
            </w:r>
            <w:proofErr w:type="gramStart"/>
            <w:r w:rsidRPr="00E55548">
              <w:rPr>
                <w:rFonts w:cs="Times New Roman"/>
                <w:sz w:val="24"/>
                <w:szCs w:val="24"/>
              </w:rPr>
              <w:t>привычной</w:t>
            </w:r>
            <w:proofErr w:type="gramEnd"/>
            <w:r w:rsidRPr="00E55548">
              <w:rPr>
                <w:rFonts w:cs="Times New Roman"/>
                <w:sz w:val="24"/>
                <w:szCs w:val="24"/>
              </w:rPr>
              <w:t xml:space="preserve"> социальной среде и расширения круга их общения. Это поздравление юбиляров, чествование заслуженных граждан, разносторонняя тематика.</w:t>
            </w:r>
          </w:p>
          <w:p w:rsidR="00BB01FD" w:rsidRDefault="00E55548" w:rsidP="00892DA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09" w:hanging="34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55548">
              <w:rPr>
                <w:rFonts w:cs="Times New Roman"/>
                <w:b/>
                <w:sz w:val="24"/>
                <w:szCs w:val="24"/>
              </w:rPr>
              <w:t>Мемуаротерапия</w:t>
            </w:r>
            <w:proofErr w:type="spellEnd"/>
            <w:r w:rsidR="003C372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F390B" w:rsidRPr="00DF390B">
              <w:rPr>
                <w:rFonts w:eastAsia="Times New Roman" w:cs="Times New Roman"/>
                <w:sz w:val="24"/>
                <w:szCs w:val="24"/>
              </w:rPr>
              <w:t>(на базе отделения соц</w:t>
            </w:r>
            <w:r w:rsidR="00DF390B">
              <w:rPr>
                <w:rFonts w:eastAsia="Times New Roman" w:cs="Times New Roman"/>
                <w:sz w:val="24"/>
                <w:szCs w:val="24"/>
              </w:rPr>
              <w:t xml:space="preserve">иального </w:t>
            </w:r>
            <w:proofErr w:type="gramStart"/>
            <w:r w:rsidR="00DF390B">
              <w:rPr>
                <w:rFonts w:eastAsia="Times New Roman" w:cs="Times New Roman"/>
                <w:sz w:val="24"/>
                <w:szCs w:val="24"/>
              </w:rPr>
              <w:t>обслуживания</w:t>
            </w:r>
            <w:proofErr w:type="gramEnd"/>
            <w:r w:rsidR="00DF390B">
              <w:rPr>
                <w:rFonts w:eastAsia="Times New Roman" w:cs="Times New Roman"/>
                <w:sz w:val="24"/>
                <w:szCs w:val="24"/>
              </w:rPr>
              <w:t xml:space="preserve"> на дому №</w:t>
            </w:r>
            <w:r w:rsidR="003C372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F390B">
              <w:rPr>
                <w:rFonts w:eastAsia="Times New Roman" w:cs="Times New Roman"/>
                <w:sz w:val="24"/>
                <w:szCs w:val="24"/>
              </w:rPr>
              <w:t>4</w:t>
            </w:r>
            <w:r w:rsidR="00DF390B" w:rsidRPr="00DF390B">
              <w:rPr>
                <w:rFonts w:eastAsia="Times New Roman" w:cs="Times New Roman"/>
                <w:sz w:val="24"/>
                <w:szCs w:val="24"/>
              </w:rPr>
              <w:t>)</w:t>
            </w:r>
            <w:r w:rsidR="00DF390B" w:rsidRPr="00E55548">
              <w:rPr>
                <w:sz w:val="24"/>
                <w:szCs w:val="24"/>
              </w:rPr>
              <w:t xml:space="preserve"> </w:t>
            </w:r>
            <w:r w:rsidRPr="00E55548">
              <w:rPr>
                <w:rFonts w:cs="Times New Roman"/>
                <w:sz w:val="24"/>
                <w:szCs w:val="24"/>
              </w:rPr>
              <w:t xml:space="preserve"> </w:t>
            </w:r>
            <w:r w:rsidRPr="00E55548">
              <w:rPr>
                <w:rFonts w:cs="Times New Roman"/>
                <w:sz w:val="24"/>
                <w:szCs w:val="24"/>
              </w:rPr>
              <w:sym w:font="Symbol" w:char="F02D"/>
            </w:r>
            <w:r w:rsidRPr="00E55548">
              <w:rPr>
                <w:rFonts w:cs="Times New Roman"/>
                <w:sz w:val="24"/>
                <w:szCs w:val="24"/>
              </w:rPr>
              <w:t xml:space="preserve"> метод психологической реабилитации и мотивирования </w:t>
            </w:r>
            <w:r w:rsidR="00BB01FD">
              <w:rPr>
                <w:rFonts w:cs="Times New Roman"/>
                <w:sz w:val="24"/>
                <w:szCs w:val="24"/>
              </w:rPr>
              <w:t xml:space="preserve">   </w:t>
            </w:r>
            <w:r w:rsidRPr="00E55548">
              <w:rPr>
                <w:rFonts w:cs="Times New Roman"/>
                <w:sz w:val="24"/>
                <w:szCs w:val="24"/>
              </w:rPr>
              <w:t>жизненной активности пожилых людей, представляющий собой сочетание элементов биографического метода и интеллектуальной трудотерапии. Осуществляется терапия путём создания художественно-публицистического произведения в жанре мемуаров.</w:t>
            </w:r>
            <w:r w:rsidRPr="00BB01F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55548" w:rsidRDefault="00E55548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 итоги можно сказать, что по статистическим данным учреждения, ин</w:t>
            </w:r>
            <w:r w:rsidR="00BF66A7">
              <w:rPr>
                <w:rFonts w:ascii="Times New Roman" w:hAnsi="Times New Roman" w:cs="Times New Roman"/>
                <w:sz w:val="24"/>
                <w:szCs w:val="24"/>
              </w:rPr>
              <w:t>новационными технологиями в 2017 году воспользовалось 121 получатель</w:t>
            </w:r>
            <w:r w:rsidRPr="00BB01F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услуг. На сегодняшний день инновационные технологии не только успешно используются, но и динамично развиваются, что способствует при оказании помощи пожилым людям преодолевать одиночество, предоставлять возможность общаться, улучшать морально-психологическое состояние, содействовать в достижении человеком активной старости, способствовать увеличению периода работоспособности и самообслуживания, оптимального состояния здоровья и участия в социально-культурной жизни общества.</w:t>
            </w:r>
          </w:p>
          <w:p w:rsidR="00122A23" w:rsidRPr="00122A23" w:rsidRDefault="00122A23" w:rsidP="00892D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целях улучшения качества жизни пожилых людей, повышения степени их социальной защищённости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бюджетном учреждении Верхнедонского района «Центр социального обслуживания граждан пожилого возраста и инвалидов»  на базе отделений социального обслуживания на дому проведено</w:t>
            </w:r>
            <w:r w:rsidRPr="00122A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мероприятие: «Внедрение услуги </w:t>
            </w: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экстренного вызова социального работника по системе «тревожная кнопка».</w:t>
            </w:r>
          </w:p>
          <w:p w:rsidR="00122A23" w:rsidRPr="00122A23" w:rsidRDefault="00122A23" w:rsidP="00892D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Тревожная кнопка – это круглосуточная мобильная связь, которая производится путем нажатия  любой кнопки мобильного телефона, на которых запрограммирован автоматический набор номера телефона социального работника.</w:t>
            </w:r>
          </w:p>
          <w:p w:rsidR="00122A23" w:rsidRPr="00122A23" w:rsidRDefault="00122A23" w:rsidP="00892D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Услуга «тревожная кнопка» предоставляется одиноко проживающим пенсионерам, достигшим 75 лет, одиноко проживающим инвалидам первой  и второй группы.</w:t>
            </w:r>
          </w:p>
          <w:p w:rsidR="00122A23" w:rsidRPr="00122A23" w:rsidRDefault="00122A23" w:rsidP="00892D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Данная услуга позволяет получателю социальных услуг нажатием одной кнопки в любое время связаться с социальным работником и получить помощь 24 часа в сутки в случае резкого ухудшения здоровья,  проникновения посторонних (подозрительных) лиц в жилое помещение, мошенничества по отношению к получателю социальных услуг, аварийных ситуаций в жилом помещении  и иных бедствий, которые могут повлечь за собой нарушение условий жизнедеятельности человека, ущерб</w:t>
            </w:r>
            <w:proofErr w:type="gramEnd"/>
            <w:r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здоровью.</w:t>
            </w:r>
          </w:p>
          <w:p w:rsidR="00122A23" w:rsidRPr="00122A23" w:rsidRDefault="00122A23" w:rsidP="00892D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3">
              <w:rPr>
                <w:rFonts w:ascii="Times New Roman" w:hAnsi="Times New Roman" w:cs="Times New Roman"/>
                <w:sz w:val="24"/>
                <w:szCs w:val="24"/>
              </w:rPr>
              <w:t>При поступлении звонка получателя социальных услуг, социальный работник оценивает сложившуюся ситуацию и делает вызов в специальные службы: скорая медицинская помощь,  полиция, пожарная часть,  газоспасательная служба, аварийная служба ЖКХ, аварийная служба электросети, МЧС.</w:t>
            </w:r>
          </w:p>
          <w:p w:rsidR="00122A23" w:rsidRDefault="00BF66A7" w:rsidP="00892D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августа 2016 года</w:t>
            </w:r>
            <w:r w:rsidR="00122A23"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бесплатно предоставляет  данную услугу получателям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услуг. </w:t>
            </w:r>
            <w:r w:rsidR="00122A23"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29 человек подали заявление на получение услуги «Тревожная кнопка»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22A23"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воспользовались ею. В учреждении, среди получателей данной услуги проведено анкетирование, с целью определения эффективности и </w:t>
            </w:r>
            <w:proofErr w:type="spellStart"/>
            <w:r w:rsidR="00122A23" w:rsidRPr="00122A23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="00122A23" w:rsidRPr="00122A2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результатам которого можно с уверенность сказать, что все получатели данной услуги удовлетворены качеством ее предоставления и выражают искреннюю благодарность за оказанную помощь.</w:t>
            </w:r>
          </w:p>
          <w:p w:rsidR="00607961" w:rsidRPr="00A02234" w:rsidRDefault="004B63C3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07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активно ведется информационная работа: регулярно печатаются статьи в районной газете «Искра», на сайте МБУ  Верхнедонского района «ЦСО» размещаются отчеты о деятельности Центра. Страница учреждения в социальных сетях так же пользуется популярностью среди  населения района. Сайт МБУ Верхнедонского района «ЦСО» содержит информацию об учреждении, видах услуг и  формах социального обслуживания, а так же специализированный раздел «Информация для граждан»  с помощью которого получатели социальных услуг могут </w:t>
            </w:r>
            <w:proofErr w:type="gramStart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ознакомится</w:t>
            </w:r>
            <w:proofErr w:type="gramEnd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  со всеми интересующими информационными материалами. Новостная лента сайта регулярно обновляется, размещаются данные об изменениях в действующем законодательстве.</w:t>
            </w:r>
            <w:r w:rsidR="001C06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F66A7">
              <w:rPr>
                <w:rFonts w:ascii="Times New Roman" w:hAnsi="Times New Roman" w:cs="Times New Roman"/>
                <w:sz w:val="24"/>
                <w:szCs w:val="24"/>
              </w:rPr>
              <w:t>аботает</w:t>
            </w:r>
            <w:r w:rsidR="008B38F2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версия официального сайта МБУ Верхнедонского района «ЦСО» для инвалидов по зрению. </w:t>
            </w:r>
          </w:p>
          <w:p w:rsidR="00B37DC5" w:rsidRDefault="004B63C3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07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целях сохранения духовных традиций современного общества, Центром проводятся поздравления клиентов с Новым годом и Рождеством, Днём защитника Отечества, 8 марта, христианским праздником Пасха. </w:t>
            </w:r>
            <w:proofErr w:type="gramStart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Учреждение принимает  активное участие в мероприятиях, посвященных празднованию Дня Победы, организации доставки Ветеранов ВОВ на митинг, участвует в организации праздничного стола, а так же  проведении районных праздников –</w:t>
            </w:r>
            <w:r w:rsidR="00DA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Широкой Масленицы, Дня Флага РФ, Дня России</w:t>
            </w:r>
            <w:r w:rsidR="00DA0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D98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Дня станицы, </w:t>
            </w:r>
            <w:r w:rsidR="00DA0D98">
              <w:rPr>
                <w:rFonts w:ascii="Times New Roman" w:hAnsi="Times New Roman" w:cs="Times New Roman"/>
                <w:sz w:val="24"/>
                <w:szCs w:val="24"/>
              </w:rPr>
              <w:t xml:space="preserve">который в 2017 </w:t>
            </w:r>
            <w:r w:rsidR="00DA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был ознаменован тремя  Юбилеями – 80 лет Ростовской области, 90 лет Верхнедонскому району и 370 лет станице Казанской.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год</w:t>
            </w:r>
            <w:r w:rsidR="0076216F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7DC5">
              <w:rPr>
                <w:rFonts w:ascii="Times New Roman" w:hAnsi="Times New Roman" w:cs="Times New Roman"/>
                <w:sz w:val="24"/>
                <w:szCs w:val="24"/>
              </w:rPr>
              <w:t>вручаются подарочные</w:t>
            </w:r>
            <w:r w:rsidR="0076216F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наб</w:t>
            </w:r>
            <w:r w:rsidR="00B37DC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r w:rsidR="0076216F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326DA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37FFE" w:rsidRPr="00A02234">
              <w:rPr>
                <w:rFonts w:ascii="Times New Roman" w:hAnsi="Times New Roman" w:cs="Times New Roman"/>
                <w:sz w:val="24"/>
                <w:szCs w:val="24"/>
              </w:rPr>
              <w:t>азднику</w:t>
            </w:r>
            <w:r w:rsidR="002326DA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="0076216F" w:rsidRPr="00A02234">
              <w:rPr>
                <w:rFonts w:ascii="Times New Roman" w:hAnsi="Times New Roman" w:cs="Times New Roman"/>
                <w:sz w:val="24"/>
                <w:szCs w:val="24"/>
              </w:rPr>
              <w:t>Победы ветеранам ВОВ</w:t>
            </w:r>
            <w:r w:rsidR="00B37DC5">
              <w:rPr>
                <w:rFonts w:ascii="Times New Roman" w:hAnsi="Times New Roman" w:cs="Times New Roman"/>
                <w:sz w:val="24"/>
                <w:szCs w:val="24"/>
              </w:rPr>
              <w:t xml:space="preserve"> и ко Дню инвалидов, малоимущим инвалидам, </w:t>
            </w:r>
            <w:r w:rsidR="0076216F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стоящих </w:t>
            </w:r>
            <w:r w:rsidR="00737FFE" w:rsidRPr="00A02234">
              <w:rPr>
                <w:rFonts w:ascii="Times New Roman" w:hAnsi="Times New Roman" w:cs="Times New Roman"/>
                <w:sz w:val="24"/>
                <w:szCs w:val="24"/>
              </w:rPr>
              <w:t>в учреждении на обслужи</w:t>
            </w:r>
            <w:r w:rsidR="0076216F" w:rsidRPr="00A0223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r w:rsidR="00B37DC5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="0076216F" w:rsidRPr="00A0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961" w:rsidRPr="00A02234" w:rsidRDefault="00DB2B72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кадровый состав организации укомплектован квалифицированными специалистами, многие из которых имеют высшее профессиональное образование, обладают большим опытом работы. Приятно отметить, что помимо опытных сотрудников, в организации работает много молодых специалистов, которые отличаются инициативностью и энтузиазмом в работе.</w:t>
            </w:r>
          </w:p>
          <w:p w:rsidR="00607961" w:rsidRPr="00A02234" w:rsidRDefault="00B37DC5" w:rsidP="00892D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В целях повышения престижа профессии социальный работник, а так же нематериального стимулирования сотрудников Центра, в  учреждении открыта  Доска Почета. В этом году, за высокие показатели эффективности трудовой деятельности, свидетельства о занесении на Доску Почета получили</w:t>
            </w:r>
            <w:r w:rsidR="009B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6A7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="00BF66A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Юрьевна, Минаева Светлана Стефановна, Агафонова Марина Александровна</w:t>
            </w:r>
            <w:r w:rsidR="008A0459">
              <w:rPr>
                <w:rFonts w:ascii="Times New Roman" w:hAnsi="Times New Roman" w:cs="Times New Roman"/>
                <w:sz w:val="24"/>
                <w:szCs w:val="24"/>
              </w:rPr>
              <w:t xml:space="preserve">, Белкина Елена Васильевна, Гончарова Наталья  Викторовна, Мелехова Ольга Викторовна, Титова Наталья Николаевна, </w:t>
            </w:r>
            <w:proofErr w:type="spellStart"/>
            <w:r w:rsidR="008A0459">
              <w:rPr>
                <w:rFonts w:ascii="Times New Roman" w:hAnsi="Times New Roman" w:cs="Times New Roman"/>
                <w:sz w:val="24"/>
                <w:szCs w:val="24"/>
              </w:rPr>
              <w:t>Шапорева</w:t>
            </w:r>
            <w:proofErr w:type="spellEnd"/>
            <w:r w:rsidR="008A0459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  <w:r w:rsidR="009B3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Благодарю вас за нелегкую, напряженную работу, за терпение, доброту и оптимизм, который вы вселяете в сердца и души людей.</w:t>
            </w:r>
          </w:p>
          <w:p w:rsidR="00607961" w:rsidRPr="00A02234" w:rsidRDefault="00B37DC5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E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4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Труд социального работника заслуживает особой благодарности. В системе социальной защиты работают неравнодушные люди, которые воспринимают свою работу как призвание всей своей жизни. Благодаря их усилиям, внимательному отношению к соотечественникам, преданности своему делу решается ряд сложных проблем жизнеобеспечения жителей нашего района.</w:t>
            </w:r>
          </w:p>
          <w:p w:rsidR="008A0459" w:rsidRDefault="00B37DC5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E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04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Особо хочу отметить работу передовиков своего дела, на протяжении всего периода работы качественно и с душой исполняющих должностные обязанности:</w:t>
            </w:r>
            <w:r w:rsidR="008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7E2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Третьякову Ольгу Васильевну, </w:t>
            </w:r>
            <w:proofErr w:type="spellStart"/>
            <w:r w:rsidR="005457E2">
              <w:rPr>
                <w:rFonts w:ascii="Times New Roman" w:hAnsi="Times New Roman" w:cs="Times New Roman"/>
                <w:sz w:val="24"/>
                <w:szCs w:val="24"/>
              </w:rPr>
              <w:t>Ясинович</w:t>
            </w:r>
            <w:proofErr w:type="spellEnd"/>
            <w:r w:rsidR="005457E2">
              <w:rPr>
                <w:rFonts w:ascii="Times New Roman" w:hAnsi="Times New Roman" w:cs="Times New Roman"/>
                <w:sz w:val="24"/>
                <w:szCs w:val="24"/>
              </w:rPr>
              <w:t xml:space="preserve"> Татьяну Федоровну, Шумилину Аллу Николаевну,</w:t>
            </w:r>
            <w:r w:rsidR="0069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339">
              <w:rPr>
                <w:rFonts w:ascii="Times New Roman" w:hAnsi="Times New Roman" w:cs="Times New Roman"/>
                <w:sz w:val="24"/>
                <w:szCs w:val="24"/>
              </w:rPr>
              <w:t>Шурупову</w:t>
            </w:r>
            <w:proofErr w:type="spellEnd"/>
            <w:r w:rsidR="00692339">
              <w:rPr>
                <w:rFonts w:ascii="Times New Roman" w:hAnsi="Times New Roman" w:cs="Times New Roman"/>
                <w:sz w:val="24"/>
                <w:szCs w:val="24"/>
              </w:rPr>
              <w:t xml:space="preserve"> Ольгу Владимировну, </w:t>
            </w:r>
            <w:proofErr w:type="spellStart"/>
            <w:r w:rsidR="00692339">
              <w:rPr>
                <w:rFonts w:ascii="Times New Roman" w:hAnsi="Times New Roman" w:cs="Times New Roman"/>
                <w:sz w:val="24"/>
                <w:szCs w:val="24"/>
              </w:rPr>
              <w:t>Лаужадене</w:t>
            </w:r>
            <w:proofErr w:type="spellEnd"/>
            <w:r w:rsidR="0069233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Валентину Леонидовну, Шапошникову Оксану Николаевну.</w:t>
            </w:r>
          </w:p>
          <w:p w:rsidR="005B73C4" w:rsidRPr="00692339" w:rsidRDefault="00B37DC5" w:rsidP="0069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23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Ежегодно, 8 июня в районном Доме культуры проводится праздничный концерт, посвященный Дню социального работника. Лучшие работники учреждения награждаются Грамотами и ценными подарками.</w:t>
            </w:r>
          </w:p>
          <w:p w:rsidR="00607961" w:rsidRPr="00A02234" w:rsidRDefault="004815B0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3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министерства труда и социального развития Российской Федерации от 29.10.1998</w:t>
            </w:r>
            <w:r w:rsidR="00CB44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7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44 «О рекомендациях по созданию и организации деятельности попечительских (общественных) советов при учреждениях социальной защиты населения», приказом Министерства труда и социальной защиты Российской Федерации от 30.06.2014</w:t>
            </w:r>
            <w:r w:rsidR="00CB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448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C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425н «Об утверждении примерного положения о попечительском совете организации социального обслуживания», разработано и утверждено Положение о попечительском совете при</w:t>
            </w:r>
            <w:proofErr w:type="gramEnd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бюджетном </w:t>
            </w:r>
            <w:proofErr w:type="gramStart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Верхнедонского района «Центр социального обслуживания граждан пожилого возраста и инвалидов».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="006923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Попечительский  совет является постоянно </w:t>
            </w:r>
            <w:proofErr w:type="gramStart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действующим органом, созданным с целью оказания содействия развитию учреждения и является</w:t>
            </w:r>
            <w:proofErr w:type="gramEnd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государственного общественного управления деятельностью попечителей Учреждения, создается по инициативе администрации Центра.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="006923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действует на основе гласности, добровольности и равноправия его членов.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Попечительского совета являются: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- развитие системы социального обслуживания граждан;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социальной адаптации и реабилитации граждан пожилого возраста и инвалидов, находящихся на социальном обслуживании в Учреждении;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программ, направленных на социальную поддержку социально уязвимых слоев населения;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совместных </w:t>
            </w:r>
            <w:proofErr w:type="spellStart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граждан, состоящих на социальном обслуживании в Учреждении;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организации инновационных форм обслуживания граждан пожилого возраста и инвалидов;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- привлечение внебюджетных источников для укрепления материально- технической базы Учреждения.</w:t>
            </w:r>
          </w:p>
          <w:p w:rsidR="00607961" w:rsidRPr="00F37C77" w:rsidRDefault="00193AD3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C77">
              <w:rPr>
                <w:rFonts w:ascii="Times New Roman" w:hAnsi="Times New Roman" w:cs="Times New Roman"/>
                <w:sz w:val="24"/>
                <w:szCs w:val="24"/>
              </w:rPr>
              <w:t xml:space="preserve">На последнем </w:t>
            </w:r>
            <w:r w:rsidR="00607961" w:rsidRPr="00F37C77">
              <w:rPr>
                <w:rFonts w:ascii="Times New Roman" w:hAnsi="Times New Roman" w:cs="Times New Roman"/>
                <w:sz w:val="24"/>
                <w:szCs w:val="24"/>
              </w:rPr>
              <w:t xml:space="preserve"> заседан</w:t>
            </w:r>
            <w:r w:rsidR="00692339">
              <w:rPr>
                <w:rFonts w:ascii="Times New Roman" w:hAnsi="Times New Roman" w:cs="Times New Roman"/>
                <w:sz w:val="24"/>
                <w:szCs w:val="24"/>
              </w:rPr>
              <w:t>ии Совета, которое состоялось 27</w:t>
            </w:r>
            <w:r w:rsidR="00607961" w:rsidRPr="00F3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339">
              <w:rPr>
                <w:rFonts w:ascii="Times New Roman" w:hAnsi="Times New Roman" w:cs="Times New Roman"/>
                <w:sz w:val="24"/>
                <w:szCs w:val="24"/>
              </w:rPr>
              <w:t>декабря 2017</w:t>
            </w:r>
            <w:r w:rsidR="00F37C77" w:rsidRPr="00F3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77">
              <w:rPr>
                <w:rFonts w:ascii="Times New Roman" w:hAnsi="Times New Roman" w:cs="Times New Roman"/>
                <w:sz w:val="24"/>
                <w:szCs w:val="24"/>
              </w:rPr>
              <w:t xml:space="preserve">г. был </w:t>
            </w:r>
            <w:r w:rsidR="00607961" w:rsidRPr="00F37C77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</w:t>
            </w:r>
            <w:r w:rsidR="00692339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  совета на 2018</w:t>
            </w:r>
            <w:r w:rsidR="00607961" w:rsidRPr="00F37C7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07961" w:rsidRPr="00052B72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        В целях привлечение внимания общественности к проблемам людей пожилого возраста, к проблеме демографического старения общества в целом, а также к возможности улучшения качества жизни людей преклонного возраста, еж</w:t>
            </w:r>
            <w:r w:rsidR="00257BB2">
              <w:rPr>
                <w:rFonts w:ascii="Times New Roman" w:hAnsi="Times New Roman" w:cs="Times New Roman"/>
                <w:sz w:val="24"/>
                <w:szCs w:val="24"/>
              </w:rPr>
              <w:t>егодно проводится празднование Д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ня пожилых людей. В преддверии праздника, традиционно, всем клиентам, стоящим на надомном обслуживании (660 человек) проводятся дополнительное обследование граждан пожилого возраста и инвалидов, стоящих на обслуживании отделениями социального обслуживания на дому на предмет нуждаемости в различных видах социальной поддержки. Всем нуждающимся оказывается соответствующая помощь. </w:t>
            </w:r>
            <w:r w:rsidRPr="00052B72">
              <w:rPr>
                <w:rFonts w:ascii="Times New Roman" w:hAnsi="Times New Roman" w:cs="Times New Roman"/>
                <w:sz w:val="24"/>
                <w:szCs w:val="24"/>
              </w:rPr>
              <w:t xml:space="preserve">В истекшем году  </w:t>
            </w:r>
            <w:r w:rsidR="006F0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2B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  получили помощь в закупке твердого топлива, 4</w:t>
            </w:r>
            <w:r w:rsidR="001C0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B72">
              <w:rPr>
                <w:rFonts w:ascii="Times New Roman" w:hAnsi="Times New Roman" w:cs="Times New Roman"/>
                <w:sz w:val="24"/>
                <w:szCs w:val="24"/>
              </w:rPr>
              <w:t xml:space="preserve"> чел. – помощь в </w:t>
            </w:r>
            <w:r w:rsidR="00A02234" w:rsidRPr="00052B7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оформлении документов, из них </w:t>
            </w:r>
            <w:r w:rsidR="00052B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2B72">
              <w:rPr>
                <w:rFonts w:ascii="Times New Roman" w:hAnsi="Times New Roman" w:cs="Times New Roman"/>
                <w:sz w:val="24"/>
                <w:szCs w:val="24"/>
              </w:rPr>
              <w:t xml:space="preserve"> чел. – </w:t>
            </w:r>
            <w:r w:rsidR="00A02234" w:rsidRPr="00052B72">
              <w:rPr>
                <w:rFonts w:ascii="Times New Roman" w:hAnsi="Times New Roman" w:cs="Times New Roman"/>
                <w:sz w:val="24"/>
                <w:szCs w:val="24"/>
              </w:rPr>
              <w:t>помощь в  оформлении субсидии</w:t>
            </w:r>
            <w:r w:rsidR="001C06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F079A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адресной помощи.</w:t>
            </w:r>
          </w:p>
          <w:p w:rsidR="00607961" w:rsidRPr="00A02234" w:rsidRDefault="00607961" w:rsidP="00892D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3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Во всех десяти сельских поселениях Верхнедонского района, совместно с работниками ЦСО, обществом ветеранов, специалистами сельских поселений, работниками библиотек,  проводятся культурные мероприятия с благотворительными обедами на средства,    выделенные крестьянскими и фермерскими хозяйствами, а так же индивидуальными предпринимателями, концертами коллективов художественной самодеятельности отдела культуры, сельских школ</w:t>
            </w:r>
            <w:r w:rsidR="006F079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присутствовали 258</w:t>
            </w:r>
            <w:r w:rsidR="00780F63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</w:t>
            </w:r>
            <w:r w:rsidR="006F079A">
              <w:rPr>
                <w:rFonts w:ascii="Times New Roman" w:hAnsi="Times New Roman" w:cs="Times New Roman"/>
                <w:sz w:val="24"/>
                <w:szCs w:val="24"/>
              </w:rPr>
              <w:t>ей социальных ус</w:t>
            </w:r>
            <w:r w:rsidR="00780F63">
              <w:rPr>
                <w:rFonts w:ascii="Times New Roman" w:hAnsi="Times New Roman" w:cs="Times New Roman"/>
                <w:sz w:val="24"/>
                <w:szCs w:val="24"/>
              </w:rPr>
              <w:t>луг.</w:t>
            </w:r>
            <w:proofErr w:type="gramEnd"/>
            <w:r w:rsidR="00780F63">
              <w:rPr>
                <w:rFonts w:ascii="Times New Roman" w:hAnsi="Times New Roman" w:cs="Times New Roman"/>
                <w:sz w:val="24"/>
                <w:szCs w:val="24"/>
              </w:rPr>
              <w:t xml:space="preserve"> Также  в рамках празднования Д</w:t>
            </w:r>
            <w:r w:rsidR="00780F63" w:rsidRPr="00A02234">
              <w:rPr>
                <w:rFonts w:ascii="Times New Roman" w:hAnsi="Times New Roman" w:cs="Times New Roman"/>
                <w:sz w:val="24"/>
                <w:szCs w:val="24"/>
              </w:rPr>
              <w:t>ня пожилых людей</w:t>
            </w:r>
            <w:r w:rsidR="00780F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чествование заслуженных граждан и  долгожит</w:t>
            </w:r>
            <w:r w:rsidR="006F079A">
              <w:rPr>
                <w:rFonts w:ascii="Times New Roman" w:hAnsi="Times New Roman" w:cs="Times New Roman"/>
                <w:sz w:val="24"/>
                <w:szCs w:val="24"/>
              </w:rPr>
              <w:t>елей Верхнедонского района  - 7</w:t>
            </w:r>
            <w:r w:rsidR="00780F6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DB2B72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В целях популяризации движения по овладению компьютерными технологиями в среде лиц старшего возраста, социальной адаптации в информационной сфере, а так же расширения круга общения и организации плодотворного досуга,  в рамках празднования Дня пожилых людей, в МБУ Верхнедонского района «ЦСО» проводятся соревнования по компьютерному многоборью среди граждан пожилого возраста Верхнедонского района. Мероприятие имеет положительный общественный резонанс</w:t>
            </w:r>
            <w:r w:rsidR="00193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</w:t>
            </w:r>
          </w:p>
          <w:p w:rsidR="00607961" w:rsidRPr="00A02234" w:rsidRDefault="00E745D8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Так же,  в  рамках празднования Международного дня пожилых людей</w:t>
            </w:r>
            <w:r w:rsidR="00737FFE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в МУК РДК ежегодно проходит  творческая выставка социальных клиентов  МБУ Верхнедонского района «ЦСО»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популяризации шахмат в </w:t>
            </w:r>
            <w:proofErr w:type="spellStart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Верхнедонском</w:t>
            </w:r>
            <w:proofErr w:type="spellEnd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районе, организации досуга и отдыха граждан пожилого возраста и инвалидов, МБУ Верхнедонского района «ЦСО» выступает организатором шахматных турниров среди граждан пожилого возраста нашего района.</w:t>
            </w:r>
            <w:proofErr w:type="gramEnd"/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  В Центральную библиотеку со всего района съезжаются любители этой настольной интеллектуальной игры, сочетающей в себе элементы искусства, науки и спорта.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        Победителям компьютерного многоборья и шахматного турнира, занявшим призовые места, вручаются  Грамоты и ценные подарки.</w:t>
            </w:r>
          </w:p>
          <w:p w:rsidR="00607961" w:rsidRDefault="008F4336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37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На базе МБУ Верхнедонского района «ЦСО» внедрена система обучения пожилых людей навыкам пользования персональным компь</w:t>
            </w:r>
            <w:r w:rsidR="00737FFE" w:rsidRPr="00A02234">
              <w:rPr>
                <w:rFonts w:ascii="Times New Roman" w:hAnsi="Times New Roman" w:cs="Times New Roman"/>
                <w:sz w:val="24"/>
                <w:szCs w:val="24"/>
              </w:rPr>
              <w:t>ютером и сетью Интернет. В</w:t>
            </w:r>
            <w:r w:rsidR="006F079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37FFE" w:rsidRPr="00A022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</w:t>
            </w:r>
            <w:r w:rsidR="006F079A">
              <w:rPr>
                <w:rFonts w:ascii="Times New Roman" w:hAnsi="Times New Roman" w:cs="Times New Roman"/>
                <w:sz w:val="24"/>
                <w:szCs w:val="24"/>
              </w:rPr>
              <w:t>учение 3</w:t>
            </w:r>
            <w:r w:rsidR="0029095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F07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0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079A">
              <w:rPr>
                <w:rFonts w:ascii="Times New Roman" w:hAnsi="Times New Roman" w:cs="Times New Roman"/>
                <w:sz w:val="24"/>
                <w:szCs w:val="24"/>
              </w:rPr>
              <w:t>общая численность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9A">
              <w:rPr>
                <w:rFonts w:ascii="Times New Roman" w:hAnsi="Times New Roman" w:cs="Times New Roman"/>
                <w:sz w:val="24"/>
                <w:szCs w:val="24"/>
              </w:rPr>
              <w:t>обученных пожилых граждан и инвалидов составила 16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В настоящее время обучение продолжается и произведен набор оч</w:t>
            </w:r>
            <w:r w:rsidR="00737FFE" w:rsidRPr="00A02234">
              <w:rPr>
                <w:rFonts w:ascii="Times New Roman" w:hAnsi="Times New Roman" w:cs="Times New Roman"/>
                <w:sz w:val="24"/>
                <w:szCs w:val="24"/>
              </w:rPr>
              <w:t>ередной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AA1664" w:rsidRDefault="003C372E" w:rsidP="00AA166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0958" w:rsidRPr="009C709E">
              <w:rPr>
                <w:rFonts w:ascii="Times New Roman" w:hAnsi="Times New Roman" w:cs="Times New Roman"/>
                <w:sz w:val="24"/>
                <w:szCs w:val="24"/>
              </w:rPr>
              <w:t xml:space="preserve">3 по 12 декабря в </w:t>
            </w:r>
            <w:proofErr w:type="spellStart"/>
            <w:r w:rsidR="00290958" w:rsidRPr="009C709E">
              <w:rPr>
                <w:rFonts w:ascii="Times New Roman" w:hAnsi="Times New Roman" w:cs="Times New Roman"/>
                <w:sz w:val="24"/>
                <w:szCs w:val="24"/>
              </w:rPr>
              <w:t>Верхнедо</w:t>
            </w:r>
            <w:r w:rsidR="00985D37" w:rsidRPr="009C70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0958" w:rsidRPr="009C709E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290958" w:rsidRPr="009C709E">
              <w:rPr>
                <w:rFonts w:ascii="Times New Roman" w:hAnsi="Times New Roman" w:cs="Times New Roman"/>
                <w:sz w:val="24"/>
                <w:szCs w:val="24"/>
              </w:rPr>
              <w:t xml:space="preserve"> районе прошла ежегодная декада инвалидов. Это еще одна возможность обратить внимание на проблемы людей, волею судьбы имеющих слабое здоровье, нуждающихся в особой помощи и поддержке. </w:t>
            </w:r>
            <w:r w:rsidR="004A694C" w:rsidRPr="009C70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МБУ Верхнедонского </w:t>
            </w:r>
            <w:r w:rsidR="00526A0A" w:rsidRPr="009C709E">
              <w:rPr>
                <w:rFonts w:ascii="Times New Roman" w:hAnsi="Times New Roman" w:cs="Times New Roman"/>
                <w:sz w:val="24"/>
                <w:szCs w:val="24"/>
              </w:rPr>
              <w:t>района «ЦСО» были обследованы 110</w:t>
            </w:r>
            <w:r w:rsidR="004A694C" w:rsidRPr="009C709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общего заболевания, получателей социальных услуг, на предмет нуждае</w:t>
            </w:r>
            <w:r w:rsidR="00526A0A" w:rsidRPr="009C709E">
              <w:rPr>
                <w:rFonts w:ascii="Times New Roman" w:hAnsi="Times New Roman" w:cs="Times New Roman"/>
                <w:sz w:val="24"/>
                <w:szCs w:val="24"/>
              </w:rPr>
              <w:t>мости в социальной поддержке и 7</w:t>
            </w:r>
            <w:r w:rsidR="004A694C" w:rsidRPr="009C709E">
              <w:rPr>
                <w:rFonts w:ascii="Times New Roman" w:hAnsi="Times New Roman" w:cs="Times New Roman"/>
                <w:sz w:val="24"/>
                <w:szCs w:val="24"/>
              </w:rPr>
              <w:t xml:space="preserve"> семей с детьми-инвалидами на предмет нуждаемости в социальном обслуживании на дому.  По итогам обследования  было оказано содействие в  предоставл</w:t>
            </w:r>
            <w:r w:rsidR="009C709E" w:rsidRPr="009C709E">
              <w:rPr>
                <w:rFonts w:ascii="Times New Roman" w:hAnsi="Times New Roman" w:cs="Times New Roman"/>
                <w:sz w:val="24"/>
                <w:szCs w:val="24"/>
              </w:rPr>
              <w:t>ении мер социальной поддержки -4</w:t>
            </w:r>
            <w:r w:rsidR="004A694C" w:rsidRPr="009C709E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 w:rsidR="00985D37" w:rsidRPr="009C709E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</w:t>
            </w:r>
            <w:r w:rsidR="00985D37" w:rsidRPr="009C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 документов  на получен</w:t>
            </w:r>
            <w:r w:rsidR="009C709E" w:rsidRPr="009C709E">
              <w:rPr>
                <w:rFonts w:ascii="Times New Roman" w:hAnsi="Times New Roman" w:cs="Times New Roman"/>
                <w:sz w:val="24"/>
                <w:szCs w:val="24"/>
              </w:rPr>
              <w:t>ие субсидий, адресной помощи – 9</w:t>
            </w:r>
            <w:r w:rsidR="00985D37" w:rsidRPr="009C70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</w:p>
          <w:p w:rsidR="004A694C" w:rsidRPr="009C709E" w:rsidRDefault="00AA1664" w:rsidP="00AA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D37" w:rsidRPr="00AA1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D37" w:rsidRPr="009C709E">
              <w:rPr>
                <w:rFonts w:ascii="Times New Roman" w:hAnsi="Times New Roman" w:cs="Times New Roman"/>
                <w:sz w:val="24"/>
                <w:szCs w:val="24"/>
              </w:rPr>
              <w:t xml:space="preserve">  малоимущим  инвалидам общего заболевания были вручены продуктовые наборы.</w:t>
            </w:r>
          </w:p>
          <w:p w:rsidR="00607961" w:rsidRPr="001B64D0" w:rsidRDefault="00AA1664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07961" w:rsidRPr="001B64D0">
              <w:rPr>
                <w:rFonts w:ascii="Times New Roman" w:hAnsi="Times New Roman" w:cs="Times New Roman"/>
                <w:sz w:val="24"/>
                <w:szCs w:val="24"/>
              </w:rPr>
              <w:t>Для обеспечения функционирования учреждения и решения текущих вопросов деятельности, произведены следующие расходы:</w:t>
            </w:r>
          </w:p>
          <w:p w:rsidR="001E6B1C" w:rsidRDefault="001E6B1C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F4336" w:rsidRPr="00A02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технические измерения электрооборудовани</w:t>
            </w:r>
            <w:r w:rsidR="00406FC3">
              <w:rPr>
                <w:rFonts w:ascii="Times New Roman" w:hAnsi="Times New Roman" w:cs="Times New Roman"/>
                <w:sz w:val="24"/>
                <w:szCs w:val="24"/>
              </w:rPr>
              <w:t>я до 1000</w:t>
            </w:r>
            <w:proofErr w:type="gramStart"/>
            <w:r w:rsidR="00406F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40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6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0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 xml:space="preserve"> зданиях ЦСО и СРО </w:t>
            </w:r>
            <w:r w:rsidR="00AA1664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29,6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Проведено техническое обслуживание узла у</w:t>
            </w:r>
            <w:r w:rsidR="00976CE7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чёта тепловой энергии на сумму 16,4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07961" w:rsidRPr="00760F8C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8C">
              <w:rPr>
                <w:rFonts w:ascii="Times New Roman" w:hAnsi="Times New Roman" w:cs="Times New Roman"/>
                <w:sz w:val="24"/>
                <w:szCs w:val="24"/>
              </w:rPr>
              <w:t>Проведена периодическая пове</w:t>
            </w:r>
            <w:r w:rsidR="00F61FB0" w:rsidRPr="00760F8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760F8C">
              <w:rPr>
                <w:rFonts w:ascii="Times New Roman" w:hAnsi="Times New Roman" w:cs="Times New Roman"/>
                <w:sz w:val="24"/>
                <w:szCs w:val="24"/>
              </w:rPr>
              <w:t>а средств измерений на сумму 4,0</w:t>
            </w:r>
            <w:r w:rsidRPr="00760F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406FC3" w:rsidRDefault="00406FC3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техническое обслуживание и ремонт </w:t>
            </w:r>
            <w:r w:rsidR="00425E3B"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 на сумму 20,0 тыс. руб.</w:t>
            </w:r>
          </w:p>
          <w:p w:rsidR="00760F8C" w:rsidRDefault="00760F8C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огнезащитная обработка деревянных конструкций</w:t>
            </w:r>
            <w:r w:rsidR="00063516">
              <w:rPr>
                <w:rFonts w:ascii="Times New Roman" w:hAnsi="Times New Roman" w:cs="Times New Roman"/>
                <w:sz w:val="24"/>
                <w:szCs w:val="24"/>
              </w:rPr>
              <w:t xml:space="preserve"> чердачных помещений в зданиях ЦСО и СРО на общую сумму 81,6 тыс. руб.</w:t>
            </w:r>
          </w:p>
          <w:p w:rsidR="005F4673" w:rsidRDefault="005F4673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внутреннего пожарного водопровода -2,0 тыс. руб.</w:t>
            </w:r>
          </w:p>
          <w:p w:rsidR="00063516" w:rsidRDefault="00063516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закупка огнетушителей в количестве 17  шт. на сумму 12,5 тыс. руб.</w:t>
            </w:r>
          </w:p>
          <w:p w:rsidR="00917185" w:rsidRDefault="00917185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сотрудников и проверка знаний по охране труда – 3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чел, по пожарной безопасности – 2 чел., </w:t>
            </w:r>
            <w:r w:rsidR="00F70F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специалиста по охране труда на общую сумму </w:t>
            </w:r>
            <w:r w:rsidR="001C3A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0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E0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  <w:r w:rsidR="00F70F8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063516" w:rsidRDefault="00063516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медицинский осмотр сотрудников на сумму 330,9 тыс. руб.</w:t>
            </w:r>
          </w:p>
          <w:p w:rsidR="00063516" w:rsidRDefault="00063516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текущий ремонт автомобилей на сумму 218,3 тыс. руб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Приобретены прочие расходные материалы на содержание помещений и зданий ЦСО, СРО и автотранспорта: приобретены горюче - смазочные материалы, чистящие, моющие средства, канцтовары, автозапчасти; мягкий инвентарь; Для нужд социально – реабилитационного отд</w:t>
            </w:r>
            <w:r w:rsidR="00425E3B">
              <w:rPr>
                <w:rFonts w:ascii="Times New Roman" w:hAnsi="Times New Roman" w:cs="Times New Roman"/>
                <w:sz w:val="24"/>
                <w:szCs w:val="24"/>
              </w:rPr>
              <w:t>еления приобретены медикаменты,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 </w:t>
            </w:r>
            <w:r w:rsidR="00425E3B">
              <w:rPr>
                <w:rFonts w:ascii="Times New Roman" w:hAnsi="Times New Roman" w:cs="Times New Roman"/>
                <w:sz w:val="24"/>
                <w:szCs w:val="24"/>
              </w:rPr>
              <w:t xml:space="preserve"> и мягкий инвентарь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5E3B">
              <w:rPr>
                <w:rFonts w:ascii="Times New Roman" w:hAnsi="Times New Roman" w:cs="Times New Roman"/>
                <w:sz w:val="24"/>
                <w:szCs w:val="24"/>
              </w:rPr>
              <w:t>а сумму  2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, приобретены новые кровати для получателей социальных услуг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25 шт. 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 xml:space="preserve">  на сумму 91,3 тыс. руб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07961" w:rsidRPr="00A02234" w:rsidRDefault="00EC376C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графиком, сотрудниками 47 ПЧ ФГКУ «18 ОФПС по РО» проводятся теоретические занятия с работниками социально-реабилитационного отделения по различным актуальным темам, например таким как: «Огнетушители», «Эвакуация людей из здания при пожаре», пожарно-тактические занятия по решению задач тушения возможного пожара и отработке плана эвакуации людей из социально-реабилитационного отделения  муниципального бюджетного учреждения Верхнедонского района «Центр социального обслуживания граждан пожилого возраста и инвалидов».</w:t>
            </w:r>
          </w:p>
          <w:p w:rsidR="00607961" w:rsidRPr="00A02234" w:rsidRDefault="00EC376C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благоустройства и улучшения санитарного состояния учреждения проведена уборка внутренних помещений, проведена работа по благоустройству и озеленению прилегающей территории.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     Эффективность деятельности любого учреждения должна подтверждаться конкретными результатами. С каждым годом растет количество предоставляемых гражданам социальных услуг, появляются новые методы  работы, внедряются инновационные формы деятельности, проводятся мероприятия по повышению качества услуг и увеличению охвата населения  работой учреждения. 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В учреждении разработано и утверждено Руководство по качеству,  действует 4-х уровневая система контроля над деятельностью отделений и отдельных сотрудников в области качества предоставления услуг: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1) Система плановых проверок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2) Система перекрестных проверок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3) Система внезапных проверок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4) Система самоконтроля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4-уровневой системы контроля способствует соблюдению принципа предупреждения проблем качества услуг, профилактике возможных нарушений в области качества предоставления услуг, в случае нестандартной или конфликтной ситуации, изучению и выработке плана по улучшению оказания качества услуг. Контроль над деятельностью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  и отдельных  сотрудников в области качества предоставления услуг на 1,</w:t>
            </w:r>
            <w:r w:rsidR="003C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2 и 3 уровнях осуществляется  комиссией  внутреннего контроля Центра, состав которой утвержден приказом директора от 13.04.2015  </w:t>
            </w:r>
            <w:r w:rsidR="003C372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Плановая проверка может использовать многофункциональный подход: тематический, фронтальный, сравнительный. Плановая проверка проводится согласно плану работы учреждения в области контроля качества не реже 2 раз в год.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Перекрестная проверка направлена на оказание помощи и внесение конкретных предложений для улучшения качества работы.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Внезапные проверки осуществляются по устному распоряжению директора в случае нестандартной или конфликтной ситуации. Внезапная проверка направлена на изучение ситуации и выработку плана по улучшению работы учреждения.</w:t>
            </w:r>
          </w:p>
          <w:p w:rsidR="00544659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За отчетный период в учреждении проведен ряд внешних проверок:</w:t>
            </w:r>
            <w:r w:rsidR="009B1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59" w:rsidRDefault="00544659" w:rsidP="0054465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Государственной инспекцией по труду;</w:t>
            </w:r>
          </w:p>
          <w:p w:rsidR="00544659" w:rsidRDefault="00544659" w:rsidP="0054465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Управлением Федеральной службы по надзору  в сфере защиты прав  потребителей и благополучия человека по Ростовской области;</w:t>
            </w:r>
          </w:p>
          <w:p w:rsidR="00544659" w:rsidRDefault="00544659" w:rsidP="0054465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Главным управлением МЧС России по Ростовской области (надзор по соблюдению ПБ);</w:t>
            </w:r>
          </w:p>
          <w:p w:rsidR="00544659" w:rsidRDefault="00544659" w:rsidP="0054465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Управлением ветеринарии Ростовской области;</w:t>
            </w:r>
          </w:p>
          <w:p w:rsidR="00607961" w:rsidRDefault="000A553B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7961" w:rsidRPr="009B158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</w:t>
            </w:r>
            <w:r w:rsidR="00607961" w:rsidRPr="009B158E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и нарушения устранены в ходе проверок и не допускаются в текущей работе.</w:t>
            </w:r>
          </w:p>
          <w:p w:rsidR="005768CA" w:rsidRDefault="00544659" w:rsidP="0057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26B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056EA">
              <w:rPr>
                <w:rFonts w:ascii="Times New Roman" w:hAnsi="Times New Roman" w:cs="Times New Roman"/>
                <w:sz w:val="24"/>
                <w:szCs w:val="24"/>
              </w:rPr>
              <w:t xml:space="preserve">и целевые показатели «Дорожной карты»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E056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в полном объеме</w:t>
            </w:r>
            <w:r w:rsidR="008F4336" w:rsidRPr="00A0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8C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в соответствии с Уставом</w:t>
            </w:r>
            <w:r w:rsidR="005768CA" w:rsidRPr="001E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8CA">
              <w:rPr>
                <w:rFonts w:ascii="Times New Roman" w:hAnsi="Times New Roman" w:cs="Times New Roman"/>
                <w:sz w:val="24"/>
                <w:szCs w:val="24"/>
              </w:rPr>
              <w:t>осуществляет приносящую доход деятельность, которая поступает на счет учреждения в качестве оплаты за социальные услуги. На 201</w:t>
            </w:r>
            <w:r w:rsidR="0016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8CA">
              <w:rPr>
                <w:rFonts w:ascii="Times New Roman" w:hAnsi="Times New Roman" w:cs="Times New Roman"/>
                <w:sz w:val="24"/>
                <w:szCs w:val="24"/>
              </w:rPr>
              <w:t xml:space="preserve"> год было запланировано </w:t>
            </w:r>
            <w:r w:rsidR="00BC6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8CA" w:rsidRPr="00BC69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768C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 Фактически было собрано </w:t>
            </w:r>
            <w:r w:rsidR="000A553B">
              <w:rPr>
                <w:rFonts w:ascii="Times New Roman" w:hAnsi="Times New Roman" w:cs="Times New Roman"/>
                <w:sz w:val="24"/>
                <w:szCs w:val="24"/>
              </w:rPr>
              <w:t>7069 тысяч рублей, что на 36</w:t>
            </w:r>
            <w:r w:rsidR="005768CA">
              <w:rPr>
                <w:rFonts w:ascii="Times New Roman" w:hAnsi="Times New Roman" w:cs="Times New Roman"/>
                <w:sz w:val="24"/>
                <w:szCs w:val="24"/>
              </w:rPr>
              <w:t>% больше планового показателя. Из этой суммы на общехозяйствен</w:t>
            </w:r>
            <w:r w:rsidR="000A553B">
              <w:rPr>
                <w:rFonts w:ascii="Times New Roman" w:hAnsi="Times New Roman" w:cs="Times New Roman"/>
                <w:sz w:val="24"/>
                <w:szCs w:val="24"/>
              </w:rPr>
              <w:t>ные расходы было направлено 1962,3</w:t>
            </w:r>
            <w:r w:rsidR="005768CA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рублей. На стимулиру</w:t>
            </w:r>
            <w:r w:rsidR="000A553B">
              <w:rPr>
                <w:rFonts w:ascii="Times New Roman" w:hAnsi="Times New Roman" w:cs="Times New Roman"/>
                <w:sz w:val="24"/>
                <w:szCs w:val="24"/>
              </w:rPr>
              <w:t>ющие выплаты с начислениями 4569,4</w:t>
            </w:r>
            <w:r w:rsidR="005768CA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рублей. </w:t>
            </w:r>
          </w:p>
          <w:p w:rsidR="001B64D0" w:rsidRDefault="00607961" w:rsidP="00892D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В планах - динамичное развитие Центра социального обслуживания, дальнейшее внедрение инновационных технологий,  развитие системы структурных подразделений, повышение качества социального обслуживания, квалификации сотрудников, создание условий для наиболее полного удовлетворения потребностей граждан пожилого возраста и инва</w:t>
            </w:r>
            <w:r w:rsidR="005768CA">
              <w:rPr>
                <w:rFonts w:ascii="Times New Roman" w:hAnsi="Times New Roman" w:cs="Times New Roman"/>
                <w:sz w:val="24"/>
                <w:szCs w:val="24"/>
              </w:rPr>
              <w:t>лидов в социальном обслуживании, дальнейшее проведение мероприятий по интенсификации труда и оптимизации инфраструктуры.</w:t>
            </w:r>
          </w:p>
          <w:p w:rsidR="00607961" w:rsidRDefault="00607961" w:rsidP="00892D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Планируется дальнейшая реализация федерального закона №</w:t>
            </w:r>
            <w:r w:rsidR="003C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442-фз от 28.12.2013</w:t>
            </w:r>
            <w:r w:rsidR="003C37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"Об основах социального обслуживания граждан в Российской Федерации", поэтапное повышение заработной платы отдельным категориям работников, в рамках реализации Указа Президента РФ от 7 мая 2012 г</w:t>
            </w:r>
            <w:r w:rsidR="003C372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597 "О мероприятиях по реализации государственной социальной политики". Средний размер заработной платы социального работника в 2</w:t>
            </w:r>
            <w:r w:rsidR="00A979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5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94F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</w:t>
            </w:r>
            <w:r w:rsidR="00DB2B72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62">
              <w:rPr>
                <w:rFonts w:ascii="Times New Roman" w:hAnsi="Times New Roman" w:cs="Times New Roman"/>
                <w:sz w:val="24"/>
                <w:szCs w:val="24"/>
              </w:rPr>
              <w:t>19747 рублей 41 копеек</w:t>
            </w:r>
            <w:r w:rsidR="00F37031" w:rsidRPr="00F37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           МБУ Верхнедонского района «ЦСО» работает в тесном сотрудничестве с Отделом социальной защиты населения, которому переданы полномочия главного распорядителя, без взаимодействия с  которым невозможно было бы полноценное и динамичное функционирование Центра.</w:t>
            </w:r>
          </w:p>
          <w:p w:rsidR="00607961" w:rsidRDefault="00A9794F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 xml:space="preserve">Особую благодарность хочется выразить Администрации Верхнедонского района и лично  Главе </w:t>
            </w:r>
            <w:r w:rsidR="00CB4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Верхнедонского </w:t>
            </w:r>
            <w:r w:rsidR="00607961" w:rsidRPr="00A02234">
              <w:rPr>
                <w:rFonts w:ascii="Times New Roman" w:hAnsi="Times New Roman" w:cs="Times New Roman"/>
                <w:sz w:val="24"/>
                <w:szCs w:val="24"/>
              </w:rPr>
              <w:t>района А.Г. Болдыреву, за  помощь и поддержку в решении основных задач, стоящих перед  учреждением,  оказание содействия в работе на благо жителей Верхнедонского района.</w:t>
            </w:r>
          </w:p>
          <w:p w:rsidR="00A67D87" w:rsidRDefault="00A67D87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87" w:rsidRDefault="00A67D87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61" w:rsidRPr="00A02234" w:rsidRDefault="00607961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90958">
              <w:rPr>
                <w:rFonts w:ascii="Times New Roman" w:hAnsi="Times New Roman" w:cs="Times New Roman"/>
                <w:sz w:val="24"/>
                <w:szCs w:val="24"/>
              </w:rPr>
              <w:t xml:space="preserve"> МБУ Верхнедонского района «ЦСО»                                                     С.В. Козырев</w:t>
            </w:r>
          </w:p>
        </w:tc>
      </w:tr>
      <w:tr w:rsidR="001E6B1C" w:rsidRPr="00A02234" w:rsidTr="00010B91">
        <w:trPr>
          <w:trHeight w:val="393"/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E6B1C" w:rsidRPr="00A02234" w:rsidRDefault="001E6B1C" w:rsidP="00892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224" w:rsidRDefault="00F01224" w:rsidP="009B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24" w:rsidRDefault="00F01224" w:rsidP="009B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00" w:rsidRPr="001E7100" w:rsidRDefault="001E7100" w:rsidP="009B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100" w:rsidRPr="001E7100" w:rsidSect="002F1D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7A7"/>
    <w:multiLevelType w:val="hybridMultilevel"/>
    <w:tmpl w:val="ADEA94A4"/>
    <w:lvl w:ilvl="0" w:tplc="91AE34B0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C6F1E"/>
    <w:multiLevelType w:val="hybridMultilevel"/>
    <w:tmpl w:val="667A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C75"/>
    <w:rsid w:val="00010B91"/>
    <w:rsid w:val="0005180A"/>
    <w:rsid w:val="00052B72"/>
    <w:rsid w:val="00063516"/>
    <w:rsid w:val="0006668E"/>
    <w:rsid w:val="00076BEE"/>
    <w:rsid w:val="000A553B"/>
    <w:rsid w:val="000A56F5"/>
    <w:rsid w:val="00122A23"/>
    <w:rsid w:val="001444E1"/>
    <w:rsid w:val="00144E70"/>
    <w:rsid w:val="00160375"/>
    <w:rsid w:val="00165C0E"/>
    <w:rsid w:val="00185BB6"/>
    <w:rsid w:val="00193AD3"/>
    <w:rsid w:val="00193B45"/>
    <w:rsid w:val="001A4593"/>
    <w:rsid w:val="001B143A"/>
    <w:rsid w:val="001B64D0"/>
    <w:rsid w:val="001C0646"/>
    <w:rsid w:val="001C3AE0"/>
    <w:rsid w:val="001C5DA3"/>
    <w:rsid w:val="001D037D"/>
    <w:rsid w:val="001D7310"/>
    <w:rsid w:val="001E6B1C"/>
    <w:rsid w:val="001E7100"/>
    <w:rsid w:val="00201FEB"/>
    <w:rsid w:val="0020787A"/>
    <w:rsid w:val="00211A25"/>
    <w:rsid w:val="00213182"/>
    <w:rsid w:val="00216F4C"/>
    <w:rsid w:val="00221B52"/>
    <w:rsid w:val="00226B1F"/>
    <w:rsid w:val="00231D3C"/>
    <w:rsid w:val="002326DA"/>
    <w:rsid w:val="00246C75"/>
    <w:rsid w:val="00257BB2"/>
    <w:rsid w:val="00277894"/>
    <w:rsid w:val="002825E6"/>
    <w:rsid w:val="002865D5"/>
    <w:rsid w:val="00290958"/>
    <w:rsid w:val="002D4849"/>
    <w:rsid w:val="002D5E5B"/>
    <w:rsid w:val="002E23DC"/>
    <w:rsid w:val="002F1D9F"/>
    <w:rsid w:val="002F21E5"/>
    <w:rsid w:val="002F3275"/>
    <w:rsid w:val="002F3E7C"/>
    <w:rsid w:val="0030255E"/>
    <w:rsid w:val="003040CC"/>
    <w:rsid w:val="00333F34"/>
    <w:rsid w:val="0038556D"/>
    <w:rsid w:val="003A336E"/>
    <w:rsid w:val="003C372E"/>
    <w:rsid w:val="003C48E0"/>
    <w:rsid w:val="003E4E3E"/>
    <w:rsid w:val="00402392"/>
    <w:rsid w:val="00404F9A"/>
    <w:rsid w:val="00406FC3"/>
    <w:rsid w:val="00410D6B"/>
    <w:rsid w:val="00425E3B"/>
    <w:rsid w:val="00436B97"/>
    <w:rsid w:val="004414FF"/>
    <w:rsid w:val="004604CB"/>
    <w:rsid w:val="004815B0"/>
    <w:rsid w:val="004A694C"/>
    <w:rsid w:val="004B63C3"/>
    <w:rsid w:val="004B6F33"/>
    <w:rsid w:val="004C4217"/>
    <w:rsid w:val="004E6746"/>
    <w:rsid w:val="00507A34"/>
    <w:rsid w:val="005136BF"/>
    <w:rsid w:val="00526A0A"/>
    <w:rsid w:val="00544659"/>
    <w:rsid w:val="005457E2"/>
    <w:rsid w:val="005768CA"/>
    <w:rsid w:val="005773AC"/>
    <w:rsid w:val="005827F1"/>
    <w:rsid w:val="00596FFD"/>
    <w:rsid w:val="005B3884"/>
    <w:rsid w:val="005B73C4"/>
    <w:rsid w:val="005D16A7"/>
    <w:rsid w:val="005D642F"/>
    <w:rsid w:val="005E0004"/>
    <w:rsid w:val="005E03CE"/>
    <w:rsid w:val="005F06AE"/>
    <w:rsid w:val="005F4673"/>
    <w:rsid w:val="006045F7"/>
    <w:rsid w:val="00607961"/>
    <w:rsid w:val="00692339"/>
    <w:rsid w:val="006A02B3"/>
    <w:rsid w:val="006B1AA7"/>
    <w:rsid w:val="006D48FC"/>
    <w:rsid w:val="006F079A"/>
    <w:rsid w:val="007002B9"/>
    <w:rsid w:val="007331DA"/>
    <w:rsid w:val="00737FFE"/>
    <w:rsid w:val="00760F8C"/>
    <w:rsid w:val="0076216F"/>
    <w:rsid w:val="007637BC"/>
    <w:rsid w:val="00780F63"/>
    <w:rsid w:val="007920C4"/>
    <w:rsid w:val="00793E30"/>
    <w:rsid w:val="007A6EB5"/>
    <w:rsid w:val="007C1726"/>
    <w:rsid w:val="008107E4"/>
    <w:rsid w:val="00832125"/>
    <w:rsid w:val="00846D8E"/>
    <w:rsid w:val="0085263A"/>
    <w:rsid w:val="00892DA6"/>
    <w:rsid w:val="008A0459"/>
    <w:rsid w:val="008B38F2"/>
    <w:rsid w:val="008B4A7A"/>
    <w:rsid w:val="008C2DB0"/>
    <w:rsid w:val="008E45E0"/>
    <w:rsid w:val="008F4336"/>
    <w:rsid w:val="008F7F59"/>
    <w:rsid w:val="00917185"/>
    <w:rsid w:val="00922682"/>
    <w:rsid w:val="00945EC9"/>
    <w:rsid w:val="00952E80"/>
    <w:rsid w:val="00967702"/>
    <w:rsid w:val="00973621"/>
    <w:rsid w:val="00976CE7"/>
    <w:rsid w:val="00980EB0"/>
    <w:rsid w:val="00985D37"/>
    <w:rsid w:val="00994129"/>
    <w:rsid w:val="009B158E"/>
    <w:rsid w:val="009B30E0"/>
    <w:rsid w:val="009B782A"/>
    <w:rsid w:val="009C709E"/>
    <w:rsid w:val="009D017F"/>
    <w:rsid w:val="009D58A6"/>
    <w:rsid w:val="009E5662"/>
    <w:rsid w:val="00A02234"/>
    <w:rsid w:val="00A57BDA"/>
    <w:rsid w:val="00A607B1"/>
    <w:rsid w:val="00A67D87"/>
    <w:rsid w:val="00A743A6"/>
    <w:rsid w:val="00A77BB4"/>
    <w:rsid w:val="00A9794F"/>
    <w:rsid w:val="00AA1664"/>
    <w:rsid w:val="00AD3B07"/>
    <w:rsid w:val="00B1137D"/>
    <w:rsid w:val="00B16F4A"/>
    <w:rsid w:val="00B37DC5"/>
    <w:rsid w:val="00B43AA5"/>
    <w:rsid w:val="00B55374"/>
    <w:rsid w:val="00B738EC"/>
    <w:rsid w:val="00BA54C2"/>
    <w:rsid w:val="00BA6579"/>
    <w:rsid w:val="00BB01FD"/>
    <w:rsid w:val="00BC69E8"/>
    <w:rsid w:val="00BF471D"/>
    <w:rsid w:val="00BF66A7"/>
    <w:rsid w:val="00C57BC3"/>
    <w:rsid w:val="00C76672"/>
    <w:rsid w:val="00C861E5"/>
    <w:rsid w:val="00C972EE"/>
    <w:rsid w:val="00CA1D1E"/>
    <w:rsid w:val="00CA3C99"/>
    <w:rsid w:val="00CB4488"/>
    <w:rsid w:val="00CD33CB"/>
    <w:rsid w:val="00CE0755"/>
    <w:rsid w:val="00CF3AF9"/>
    <w:rsid w:val="00D029C1"/>
    <w:rsid w:val="00D1186C"/>
    <w:rsid w:val="00D53FE6"/>
    <w:rsid w:val="00D754EE"/>
    <w:rsid w:val="00D7634A"/>
    <w:rsid w:val="00DA0D98"/>
    <w:rsid w:val="00DB2B72"/>
    <w:rsid w:val="00DD330A"/>
    <w:rsid w:val="00DF390B"/>
    <w:rsid w:val="00E056EA"/>
    <w:rsid w:val="00E1789A"/>
    <w:rsid w:val="00E32B43"/>
    <w:rsid w:val="00E55548"/>
    <w:rsid w:val="00E60BD9"/>
    <w:rsid w:val="00E627B0"/>
    <w:rsid w:val="00E745D8"/>
    <w:rsid w:val="00E901D9"/>
    <w:rsid w:val="00EA0DE8"/>
    <w:rsid w:val="00EC376C"/>
    <w:rsid w:val="00EE2C1D"/>
    <w:rsid w:val="00F01224"/>
    <w:rsid w:val="00F042EE"/>
    <w:rsid w:val="00F30947"/>
    <w:rsid w:val="00F37031"/>
    <w:rsid w:val="00F37C77"/>
    <w:rsid w:val="00F45F78"/>
    <w:rsid w:val="00F61FB0"/>
    <w:rsid w:val="00F66212"/>
    <w:rsid w:val="00F70F86"/>
    <w:rsid w:val="00F9018C"/>
    <w:rsid w:val="00F95414"/>
    <w:rsid w:val="00FA0AE6"/>
    <w:rsid w:val="00FA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961"/>
    <w:rPr>
      <w:strike w:val="0"/>
      <w:dstrike w:val="0"/>
      <w:color w:val="648ACD"/>
      <w:u w:val="none"/>
      <w:effect w:val="none"/>
    </w:rPr>
  </w:style>
  <w:style w:type="paragraph" w:styleId="a4">
    <w:name w:val="Normal (Web)"/>
    <w:basedOn w:val="a"/>
    <w:uiPriority w:val="99"/>
    <w:unhideWhenUsed/>
    <w:rsid w:val="0060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79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73C4"/>
  </w:style>
  <w:style w:type="paragraph" w:styleId="a8">
    <w:name w:val="List Paragraph"/>
    <w:basedOn w:val="a"/>
    <w:uiPriority w:val="34"/>
    <w:qFormat/>
    <w:rsid w:val="00A77BB4"/>
    <w:pPr>
      <w:ind w:left="720"/>
      <w:contextualSpacing/>
      <w:jc w:val="center"/>
    </w:pPr>
    <w:rPr>
      <w:rFonts w:ascii="Times New Roman" w:eastAsiaTheme="minorHAnsi" w:hAnsi="Times New Roman"/>
      <w:lang w:eastAsia="en-US"/>
    </w:rPr>
  </w:style>
  <w:style w:type="character" w:customStyle="1" w:styleId="a9">
    <w:name w:val="Основной текст_"/>
    <w:basedOn w:val="a0"/>
    <w:link w:val="1"/>
    <w:locked/>
    <w:rsid w:val="00A77B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A77BB4"/>
    <w:pPr>
      <w:shd w:val="clear" w:color="auto" w:fill="FFFFFF"/>
      <w:spacing w:after="2580" w:line="317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A77BB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77BB4"/>
    <w:pPr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character" w:customStyle="1" w:styleId="12">
    <w:name w:val="Заголовок №1 + Не полужирный"/>
    <w:basedOn w:val="10"/>
    <w:rsid w:val="00A77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7283">
          <w:marLeft w:val="0"/>
          <w:marRight w:val="0"/>
          <w:marTop w:val="0"/>
          <w:marBottom w:val="0"/>
          <w:divBdr>
            <w:top w:val="single" w:sz="48" w:space="0" w:color="5683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44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09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71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5" w:color="CFD4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5264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6E69-2B29-4196-8D51-CEB925F4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62</cp:revision>
  <cp:lastPrinted>2018-02-07T07:30:00Z</cp:lastPrinted>
  <dcterms:created xsi:type="dcterms:W3CDTF">2016-02-11T11:28:00Z</dcterms:created>
  <dcterms:modified xsi:type="dcterms:W3CDTF">2018-02-20T07:28:00Z</dcterms:modified>
</cp:coreProperties>
</file>